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333FA" w14:textId="48504B31" w:rsidR="00E74854" w:rsidRPr="00D0667E" w:rsidRDefault="00FD720B" w:rsidP="005B66F3">
      <w:pPr>
        <w:jc w:val="center"/>
        <w:rPr>
          <w:rFonts w:ascii="Arial Rounded MT Bold" w:hAnsi="Arial Rounded MT Bold" w:cs="Arial"/>
          <w:b/>
          <w:bCs/>
          <w:sz w:val="40"/>
          <w:szCs w:val="40"/>
        </w:rPr>
      </w:pPr>
      <w:bookmarkStart w:id="0" w:name="_Hlk85266040"/>
      <w:r w:rsidRPr="00D0667E">
        <w:rPr>
          <w:rFonts w:ascii="Arial Rounded MT Bold" w:hAnsi="Arial Rounded MT Bold" w:cs="Arial"/>
          <w:b/>
          <w:bCs/>
          <w:sz w:val="40"/>
          <w:szCs w:val="40"/>
        </w:rPr>
        <w:t>FALFIELD PARISH COUNCIL</w:t>
      </w:r>
    </w:p>
    <w:p w14:paraId="09760EA6" w14:textId="57360EDE" w:rsidR="00FD720B" w:rsidRPr="00435AE4" w:rsidRDefault="00FD720B" w:rsidP="00435AE4">
      <w:pPr>
        <w:pBdr>
          <w:bottom w:val="single" w:sz="6" w:space="1" w:color="auto"/>
        </w:pBdr>
        <w:jc w:val="center"/>
        <w:rPr>
          <w:rFonts w:ascii="Arial" w:hAnsi="Arial" w:cs="Arial"/>
          <w:b/>
          <w:bCs/>
          <w:sz w:val="28"/>
          <w:szCs w:val="28"/>
        </w:rPr>
      </w:pPr>
      <w:r w:rsidRPr="005B66F3">
        <w:rPr>
          <w:rFonts w:ascii="Arial" w:hAnsi="Arial" w:cs="Arial"/>
          <w:b/>
          <w:bCs/>
          <w:sz w:val="28"/>
          <w:szCs w:val="28"/>
        </w:rPr>
        <w:t>FINANCIAL MATTERS</w:t>
      </w:r>
      <w:r w:rsidR="002D173B">
        <w:rPr>
          <w:rFonts w:ascii="Arial" w:hAnsi="Arial" w:cs="Arial"/>
          <w:b/>
          <w:bCs/>
          <w:sz w:val="28"/>
          <w:szCs w:val="28"/>
        </w:rPr>
        <w:t xml:space="preserve"> REPORT</w:t>
      </w:r>
      <w:r w:rsidR="00304870">
        <w:rPr>
          <w:rFonts w:ascii="Arial" w:hAnsi="Arial" w:cs="Arial"/>
          <w:b/>
          <w:bCs/>
          <w:sz w:val="28"/>
          <w:szCs w:val="28"/>
        </w:rPr>
        <w:t xml:space="preserve"> STATEMENT</w:t>
      </w:r>
    </w:p>
    <w:p w14:paraId="0E100EA4" w14:textId="50994F1B" w:rsidR="00FD720B" w:rsidRPr="00EB3F9D" w:rsidRDefault="00D0667E" w:rsidP="00EB3F9D">
      <w:pPr>
        <w:jc w:val="center"/>
        <w:rPr>
          <w:rFonts w:ascii="Arial" w:hAnsi="Arial" w:cs="Arial"/>
          <w:b/>
          <w:bCs/>
          <w:sz w:val="24"/>
          <w:szCs w:val="24"/>
        </w:rPr>
      </w:pPr>
      <w:r>
        <w:rPr>
          <w:rFonts w:ascii="Arial" w:hAnsi="Arial" w:cs="Arial"/>
          <w:b/>
          <w:bCs/>
          <w:sz w:val="24"/>
          <w:szCs w:val="24"/>
        </w:rPr>
        <w:br/>
      </w:r>
      <w:r w:rsidR="00FD720B" w:rsidRPr="00EB3F9D">
        <w:rPr>
          <w:rFonts w:ascii="Arial" w:hAnsi="Arial" w:cs="Arial"/>
          <w:b/>
          <w:bCs/>
          <w:sz w:val="24"/>
          <w:szCs w:val="24"/>
        </w:rPr>
        <w:t xml:space="preserve">Presented to the </w:t>
      </w:r>
      <w:r w:rsidR="00247B86">
        <w:rPr>
          <w:rFonts w:ascii="Arial" w:hAnsi="Arial" w:cs="Arial"/>
          <w:b/>
          <w:bCs/>
          <w:sz w:val="24"/>
          <w:szCs w:val="24"/>
        </w:rPr>
        <w:t xml:space="preserve">Annual </w:t>
      </w:r>
      <w:r w:rsidR="00963142" w:rsidRPr="00EB3F9D">
        <w:rPr>
          <w:rFonts w:ascii="Arial" w:hAnsi="Arial" w:cs="Arial"/>
          <w:b/>
          <w:bCs/>
          <w:sz w:val="24"/>
          <w:szCs w:val="24"/>
        </w:rPr>
        <w:t>Parish</w:t>
      </w:r>
      <w:r w:rsidR="00FD720B" w:rsidRPr="00EB3F9D">
        <w:rPr>
          <w:rFonts w:ascii="Arial" w:hAnsi="Arial" w:cs="Arial"/>
          <w:b/>
          <w:bCs/>
          <w:sz w:val="24"/>
          <w:szCs w:val="24"/>
        </w:rPr>
        <w:t xml:space="preserve"> Council Meeting </w:t>
      </w:r>
      <w:r w:rsidR="009C05BB" w:rsidRPr="00EB3F9D">
        <w:rPr>
          <w:rFonts w:ascii="Arial" w:hAnsi="Arial" w:cs="Arial"/>
          <w:b/>
          <w:bCs/>
          <w:sz w:val="24"/>
          <w:szCs w:val="24"/>
        </w:rPr>
        <w:t xml:space="preserve">held </w:t>
      </w:r>
      <w:r w:rsidR="00FD720B" w:rsidRPr="00EB3F9D">
        <w:rPr>
          <w:rFonts w:ascii="Arial" w:hAnsi="Arial" w:cs="Arial"/>
          <w:b/>
          <w:bCs/>
          <w:sz w:val="24"/>
          <w:szCs w:val="24"/>
        </w:rPr>
        <w:t>on</w:t>
      </w:r>
      <w:r w:rsidR="005B66F3" w:rsidRPr="00EB3F9D">
        <w:rPr>
          <w:rFonts w:ascii="Arial" w:hAnsi="Arial" w:cs="Arial"/>
          <w:b/>
          <w:bCs/>
          <w:sz w:val="24"/>
          <w:szCs w:val="24"/>
        </w:rPr>
        <w:t xml:space="preserve"> </w:t>
      </w:r>
      <w:r w:rsidR="002F70A1">
        <w:rPr>
          <w:rFonts w:ascii="Arial" w:hAnsi="Arial" w:cs="Arial"/>
          <w:b/>
          <w:bCs/>
          <w:sz w:val="24"/>
          <w:szCs w:val="24"/>
        </w:rPr>
        <w:t>16</w:t>
      </w:r>
      <w:r w:rsidR="002F70A1" w:rsidRPr="002F70A1">
        <w:rPr>
          <w:rFonts w:ascii="Arial" w:hAnsi="Arial" w:cs="Arial"/>
          <w:b/>
          <w:bCs/>
          <w:sz w:val="24"/>
          <w:szCs w:val="24"/>
          <w:vertAlign w:val="superscript"/>
        </w:rPr>
        <w:t>th</w:t>
      </w:r>
      <w:r w:rsidR="002F70A1">
        <w:rPr>
          <w:rFonts w:ascii="Arial" w:hAnsi="Arial" w:cs="Arial"/>
          <w:b/>
          <w:bCs/>
          <w:sz w:val="24"/>
          <w:szCs w:val="24"/>
        </w:rPr>
        <w:t xml:space="preserve"> June</w:t>
      </w:r>
      <w:r w:rsidR="0062241F" w:rsidRPr="00EB3F9D">
        <w:rPr>
          <w:rFonts w:ascii="Arial" w:hAnsi="Arial" w:cs="Arial"/>
          <w:b/>
          <w:bCs/>
          <w:sz w:val="24"/>
          <w:szCs w:val="24"/>
        </w:rPr>
        <w:t xml:space="preserve"> 2025</w:t>
      </w:r>
    </w:p>
    <w:sdt>
      <w:sdtPr>
        <w:rPr>
          <w:rFonts w:asciiTheme="minorHAnsi" w:eastAsiaTheme="minorHAnsi" w:hAnsiTheme="minorHAnsi" w:cstheme="minorBidi"/>
          <w:color w:val="auto"/>
          <w:sz w:val="22"/>
          <w:szCs w:val="22"/>
          <w:lang w:val="en-GB"/>
        </w:rPr>
        <w:id w:val="1465310781"/>
        <w:docPartObj>
          <w:docPartGallery w:val="Table of Contents"/>
          <w:docPartUnique/>
        </w:docPartObj>
      </w:sdtPr>
      <w:sdtEndPr>
        <w:rPr>
          <w:b/>
          <w:bCs/>
          <w:noProof/>
        </w:rPr>
      </w:sdtEndPr>
      <w:sdtContent>
        <w:p w14:paraId="150A5BE9" w14:textId="23B32BFF" w:rsidR="00873F30" w:rsidRDefault="00873F30">
          <w:pPr>
            <w:pStyle w:val="TOCHeading"/>
          </w:pPr>
          <w:r>
            <w:t>Contents</w:t>
          </w:r>
        </w:p>
        <w:p w14:paraId="108C3B36" w14:textId="4DD44F43" w:rsidR="00A73651" w:rsidRDefault="00873F30">
          <w:pPr>
            <w:pStyle w:val="TOC1"/>
            <w:rPr>
              <w:rFonts w:eastAsiaTheme="minorEastAsia"/>
              <w:kern w:val="2"/>
              <w:sz w:val="24"/>
              <w:szCs w:val="24"/>
              <w:lang w:eastAsia="en-GB"/>
              <w14:ligatures w14:val="standardContextual"/>
            </w:rPr>
          </w:pPr>
          <w:r>
            <w:fldChar w:fldCharType="begin"/>
          </w:r>
          <w:r>
            <w:instrText xml:space="preserve"> TOC \o "1-3" \h \z \u </w:instrText>
          </w:r>
          <w:r>
            <w:fldChar w:fldCharType="separate"/>
          </w:r>
          <w:hyperlink w:anchor="_Toc201047719" w:history="1">
            <w:r w:rsidR="00A73651" w:rsidRPr="005F0822">
              <w:rPr>
                <w:rStyle w:val="Hyperlink"/>
              </w:rPr>
              <w:t>Introduction</w:t>
            </w:r>
            <w:r w:rsidR="00A73651">
              <w:rPr>
                <w:webHidden/>
              </w:rPr>
              <w:tab/>
            </w:r>
            <w:r w:rsidR="00A73651">
              <w:rPr>
                <w:webHidden/>
              </w:rPr>
              <w:fldChar w:fldCharType="begin"/>
            </w:r>
            <w:r w:rsidR="00A73651">
              <w:rPr>
                <w:webHidden/>
              </w:rPr>
              <w:instrText xml:space="preserve"> PAGEREF _Toc201047719 \h </w:instrText>
            </w:r>
            <w:r w:rsidR="00A73651">
              <w:rPr>
                <w:webHidden/>
              </w:rPr>
            </w:r>
            <w:r w:rsidR="00A73651">
              <w:rPr>
                <w:webHidden/>
              </w:rPr>
              <w:fldChar w:fldCharType="separate"/>
            </w:r>
            <w:r w:rsidR="00A73651">
              <w:rPr>
                <w:webHidden/>
              </w:rPr>
              <w:t>5</w:t>
            </w:r>
            <w:r w:rsidR="00A73651">
              <w:rPr>
                <w:webHidden/>
              </w:rPr>
              <w:fldChar w:fldCharType="end"/>
            </w:r>
          </w:hyperlink>
        </w:p>
        <w:p w14:paraId="6EC8331F" w14:textId="22F11502" w:rsidR="00A73651" w:rsidRDefault="00A73651">
          <w:pPr>
            <w:pStyle w:val="TOC1"/>
            <w:rPr>
              <w:rFonts w:eastAsiaTheme="minorEastAsia"/>
              <w:kern w:val="2"/>
              <w:sz w:val="24"/>
              <w:szCs w:val="24"/>
              <w:lang w:eastAsia="en-GB"/>
              <w14:ligatures w14:val="standardContextual"/>
            </w:rPr>
          </w:pPr>
          <w:hyperlink w:anchor="_Toc201047720" w:history="1">
            <w:r w:rsidRPr="005F0822">
              <w:rPr>
                <w:rStyle w:val="Hyperlink"/>
              </w:rPr>
              <w:t>Bank Reconciliation</w:t>
            </w:r>
            <w:r>
              <w:rPr>
                <w:webHidden/>
              </w:rPr>
              <w:tab/>
            </w:r>
            <w:r>
              <w:rPr>
                <w:webHidden/>
              </w:rPr>
              <w:fldChar w:fldCharType="begin"/>
            </w:r>
            <w:r>
              <w:rPr>
                <w:webHidden/>
              </w:rPr>
              <w:instrText xml:space="preserve"> PAGEREF _Toc201047720 \h </w:instrText>
            </w:r>
            <w:r>
              <w:rPr>
                <w:webHidden/>
              </w:rPr>
            </w:r>
            <w:r>
              <w:rPr>
                <w:webHidden/>
              </w:rPr>
              <w:fldChar w:fldCharType="separate"/>
            </w:r>
            <w:r>
              <w:rPr>
                <w:webHidden/>
              </w:rPr>
              <w:t>5</w:t>
            </w:r>
            <w:r>
              <w:rPr>
                <w:webHidden/>
              </w:rPr>
              <w:fldChar w:fldCharType="end"/>
            </w:r>
          </w:hyperlink>
        </w:p>
        <w:p w14:paraId="115E286C" w14:textId="739259D1" w:rsidR="00A73651" w:rsidRDefault="00A73651">
          <w:pPr>
            <w:pStyle w:val="TOC1"/>
            <w:rPr>
              <w:rFonts w:eastAsiaTheme="minorEastAsia"/>
              <w:kern w:val="2"/>
              <w:sz w:val="24"/>
              <w:szCs w:val="24"/>
              <w:lang w:eastAsia="en-GB"/>
              <w14:ligatures w14:val="standardContextual"/>
            </w:rPr>
          </w:pPr>
          <w:hyperlink w:anchor="_Toc201047721" w:history="1">
            <w:r w:rsidRPr="005F0822">
              <w:rPr>
                <w:rStyle w:val="Hyperlink"/>
              </w:rPr>
              <w:t>Bank Statements</w:t>
            </w:r>
            <w:r>
              <w:rPr>
                <w:webHidden/>
              </w:rPr>
              <w:tab/>
            </w:r>
            <w:r>
              <w:rPr>
                <w:webHidden/>
              </w:rPr>
              <w:fldChar w:fldCharType="begin"/>
            </w:r>
            <w:r>
              <w:rPr>
                <w:webHidden/>
              </w:rPr>
              <w:instrText xml:space="preserve"> PAGEREF _Toc201047721 \h </w:instrText>
            </w:r>
            <w:r>
              <w:rPr>
                <w:webHidden/>
              </w:rPr>
            </w:r>
            <w:r>
              <w:rPr>
                <w:webHidden/>
              </w:rPr>
              <w:fldChar w:fldCharType="separate"/>
            </w:r>
            <w:r>
              <w:rPr>
                <w:webHidden/>
              </w:rPr>
              <w:t>6</w:t>
            </w:r>
            <w:r>
              <w:rPr>
                <w:webHidden/>
              </w:rPr>
              <w:fldChar w:fldCharType="end"/>
            </w:r>
          </w:hyperlink>
        </w:p>
        <w:p w14:paraId="644169F5" w14:textId="401F6149" w:rsidR="00A73651" w:rsidRDefault="00A73651">
          <w:pPr>
            <w:pStyle w:val="TOC2"/>
            <w:tabs>
              <w:tab w:val="right" w:leader="dot" w:pos="9629"/>
            </w:tabs>
            <w:rPr>
              <w:rFonts w:eastAsiaTheme="minorEastAsia"/>
              <w:noProof/>
              <w:kern w:val="2"/>
              <w:sz w:val="24"/>
              <w:szCs w:val="24"/>
              <w:lang w:eastAsia="en-GB"/>
              <w14:ligatures w14:val="standardContextual"/>
            </w:rPr>
          </w:pPr>
          <w:hyperlink w:anchor="_Toc201047722" w:history="1">
            <w:r w:rsidRPr="005F0822">
              <w:rPr>
                <w:rStyle w:val="Hyperlink"/>
                <w:noProof/>
              </w:rPr>
              <w:t>Current Account</w:t>
            </w:r>
            <w:r>
              <w:rPr>
                <w:noProof/>
                <w:webHidden/>
              </w:rPr>
              <w:tab/>
            </w:r>
            <w:r>
              <w:rPr>
                <w:noProof/>
                <w:webHidden/>
              </w:rPr>
              <w:fldChar w:fldCharType="begin"/>
            </w:r>
            <w:r>
              <w:rPr>
                <w:noProof/>
                <w:webHidden/>
              </w:rPr>
              <w:instrText xml:space="preserve"> PAGEREF _Toc201047722 \h </w:instrText>
            </w:r>
            <w:r>
              <w:rPr>
                <w:noProof/>
                <w:webHidden/>
              </w:rPr>
            </w:r>
            <w:r>
              <w:rPr>
                <w:noProof/>
                <w:webHidden/>
              </w:rPr>
              <w:fldChar w:fldCharType="separate"/>
            </w:r>
            <w:r>
              <w:rPr>
                <w:noProof/>
                <w:webHidden/>
              </w:rPr>
              <w:t>6</w:t>
            </w:r>
            <w:r>
              <w:rPr>
                <w:noProof/>
                <w:webHidden/>
              </w:rPr>
              <w:fldChar w:fldCharType="end"/>
            </w:r>
          </w:hyperlink>
        </w:p>
        <w:p w14:paraId="3C8ADB15" w14:textId="5CF84639" w:rsidR="00A73651" w:rsidRDefault="00A73651">
          <w:pPr>
            <w:pStyle w:val="TOC2"/>
            <w:tabs>
              <w:tab w:val="right" w:leader="dot" w:pos="9629"/>
            </w:tabs>
            <w:rPr>
              <w:rFonts w:eastAsiaTheme="minorEastAsia"/>
              <w:noProof/>
              <w:kern w:val="2"/>
              <w:sz w:val="24"/>
              <w:szCs w:val="24"/>
              <w:lang w:eastAsia="en-GB"/>
              <w14:ligatures w14:val="standardContextual"/>
            </w:rPr>
          </w:pPr>
          <w:hyperlink w:anchor="_Toc201047723" w:history="1">
            <w:r w:rsidRPr="005F0822">
              <w:rPr>
                <w:rStyle w:val="Hyperlink"/>
                <w:noProof/>
              </w:rPr>
              <w:t>Unity Trust Bank - Instant Access Account</w:t>
            </w:r>
            <w:r>
              <w:rPr>
                <w:noProof/>
                <w:webHidden/>
              </w:rPr>
              <w:tab/>
            </w:r>
            <w:r>
              <w:rPr>
                <w:noProof/>
                <w:webHidden/>
              </w:rPr>
              <w:fldChar w:fldCharType="begin"/>
            </w:r>
            <w:r>
              <w:rPr>
                <w:noProof/>
                <w:webHidden/>
              </w:rPr>
              <w:instrText xml:space="preserve"> PAGEREF _Toc201047723 \h </w:instrText>
            </w:r>
            <w:r>
              <w:rPr>
                <w:noProof/>
                <w:webHidden/>
              </w:rPr>
            </w:r>
            <w:r>
              <w:rPr>
                <w:noProof/>
                <w:webHidden/>
              </w:rPr>
              <w:fldChar w:fldCharType="separate"/>
            </w:r>
            <w:r>
              <w:rPr>
                <w:noProof/>
                <w:webHidden/>
              </w:rPr>
              <w:t>7</w:t>
            </w:r>
            <w:r>
              <w:rPr>
                <w:noProof/>
                <w:webHidden/>
              </w:rPr>
              <w:fldChar w:fldCharType="end"/>
            </w:r>
          </w:hyperlink>
        </w:p>
        <w:p w14:paraId="360390DE" w14:textId="23E8F032" w:rsidR="00A73651" w:rsidRDefault="00A73651">
          <w:pPr>
            <w:pStyle w:val="TOC1"/>
            <w:rPr>
              <w:rFonts w:eastAsiaTheme="minorEastAsia"/>
              <w:kern w:val="2"/>
              <w:sz w:val="24"/>
              <w:szCs w:val="24"/>
              <w:lang w:eastAsia="en-GB"/>
              <w14:ligatures w14:val="standardContextual"/>
            </w:rPr>
          </w:pPr>
          <w:hyperlink w:anchor="_Toc201047724" w:history="1">
            <w:r w:rsidRPr="005F0822">
              <w:rPr>
                <w:rStyle w:val="Hyperlink"/>
              </w:rPr>
              <w:t>Receipts</w:t>
            </w:r>
            <w:r>
              <w:rPr>
                <w:webHidden/>
              </w:rPr>
              <w:tab/>
            </w:r>
            <w:r>
              <w:rPr>
                <w:webHidden/>
              </w:rPr>
              <w:fldChar w:fldCharType="begin"/>
            </w:r>
            <w:r>
              <w:rPr>
                <w:webHidden/>
              </w:rPr>
              <w:instrText xml:space="preserve"> PAGEREF _Toc201047724 \h </w:instrText>
            </w:r>
            <w:r>
              <w:rPr>
                <w:webHidden/>
              </w:rPr>
            </w:r>
            <w:r>
              <w:rPr>
                <w:webHidden/>
              </w:rPr>
              <w:fldChar w:fldCharType="separate"/>
            </w:r>
            <w:r>
              <w:rPr>
                <w:webHidden/>
              </w:rPr>
              <w:t>8</w:t>
            </w:r>
            <w:r>
              <w:rPr>
                <w:webHidden/>
              </w:rPr>
              <w:fldChar w:fldCharType="end"/>
            </w:r>
          </w:hyperlink>
        </w:p>
        <w:p w14:paraId="41D95F21" w14:textId="30001245" w:rsidR="00A73651" w:rsidRDefault="00A73651">
          <w:pPr>
            <w:pStyle w:val="TOC1"/>
            <w:rPr>
              <w:rFonts w:eastAsiaTheme="minorEastAsia"/>
              <w:kern w:val="2"/>
              <w:sz w:val="24"/>
              <w:szCs w:val="24"/>
              <w:lang w:eastAsia="en-GB"/>
              <w14:ligatures w14:val="standardContextual"/>
            </w:rPr>
          </w:pPr>
          <w:hyperlink w:anchor="_Toc201047725" w:history="1">
            <w:r w:rsidRPr="005F0822">
              <w:rPr>
                <w:rStyle w:val="Hyperlink"/>
              </w:rPr>
              <w:t>Transfers</w:t>
            </w:r>
            <w:r>
              <w:rPr>
                <w:webHidden/>
              </w:rPr>
              <w:tab/>
            </w:r>
            <w:r>
              <w:rPr>
                <w:webHidden/>
              </w:rPr>
              <w:fldChar w:fldCharType="begin"/>
            </w:r>
            <w:r>
              <w:rPr>
                <w:webHidden/>
              </w:rPr>
              <w:instrText xml:space="preserve"> PAGEREF _Toc201047725 \h </w:instrText>
            </w:r>
            <w:r>
              <w:rPr>
                <w:webHidden/>
              </w:rPr>
            </w:r>
            <w:r>
              <w:rPr>
                <w:webHidden/>
              </w:rPr>
              <w:fldChar w:fldCharType="separate"/>
            </w:r>
            <w:r>
              <w:rPr>
                <w:webHidden/>
              </w:rPr>
              <w:t>8</w:t>
            </w:r>
            <w:r>
              <w:rPr>
                <w:webHidden/>
              </w:rPr>
              <w:fldChar w:fldCharType="end"/>
            </w:r>
          </w:hyperlink>
        </w:p>
        <w:p w14:paraId="4B233D98" w14:textId="0FDA7F08" w:rsidR="00A73651" w:rsidRDefault="00A73651">
          <w:pPr>
            <w:pStyle w:val="TOC1"/>
            <w:rPr>
              <w:rFonts w:eastAsiaTheme="minorEastAsia"/>
              <w:kern w:val="2"/>
              <w:sz w:val="24"/>
              <w:szCs w:val="24"/>
              <w:lang w:eastAsia="en-GB"/>
              <w14:ligatures w14:val="standardContextual"/>
            </w:rPr>
          </w:pPr>
          <w:hyperlink w:anchor="_Toc201047726" w:history="1">
            <w:r w:rsidRPr="005F0822">
              <w:rPr>
                <w:rStyle w:val="Hyperlink"/>
              </w:rPr>
              <w:t>Schedule of Payments</w:t>
            </w:r>
            <w:r>
              <w:rPr>
                <w:webHidden/>
              </w:rPr>
              <w:tab/>
            </w:r>
            <w:r>
              <w:rPr>
                <w:webHidden/>
              </w:rPr>
              <w:fldChar w:fldCharType="begin"/>
            </w:r>
            <w:r>
              <w:rPr>
                <w:webHidden/>
              </w:rPr>
              <w:instrText xml:space="preserve"> PAGEREF _Toc201047726 \h </w:instrText>
            </w:r>
            <w:r>
              <w:rPr>
                <w:webHidden/>
              </w:rPr>
            </w:r>
            <w:r>
              <w:rPr>
                <w:webHidden/>
              </w:rPr>
              <w:fldChar w:fldCharType="separate"/>
            </w:r>
            <w:r>
              <w:rPr>
                <w:webHidden/>
              </w:rPr>
              <w:t>8</w:t>
            </w:r>
            <w:r>
              <w:rPr>
                <w:webHidden/>
              </w:rPr>
              <w:fldChar w:fldCharType="end"/>
            </w:r>
          </w:hyperlink>
        </w:p>
        <w:p w14:paraId="21FECA6F" w14:textId="05ECC020" w:rsidR="00A73651" w:rsidRDefault="00A73651">
          <w:pPr>
            <w:pStyle w:val="TOC2"/>
            <w:tabs>
              <w:tab w:val="right" w:leader="dot" w:pos="9629"/>
            </w:tabs>
            <w:rPr>
              <w:rFonts w:eastAsiaTheme="minorEastAsia"/>
              <w:noProof/>
              <w:kern w:val="2"/>
              <w:sz w:val="24"/>
              <w:szCs w:val="24"/>
              <w:lang w:eastAsia="en-GB"/>
              <w14:ligatures w14:val="standardContextual"/>
            </w:rPr>
          </w:pPr>
          <w:hyperlink w:anchor="_Toc201047727" w:history="1">
            <w:r w:rsidRPr="005F0822">
              <w:rPr>
                <w:rStyle w:val="Hyperlink"/>
                <w:noProof/>
              </w:rPr>
              <w:t>Payments requiring approval of the Council</w:t>
            </w:r>
            <w:r>
              <w:rPr>
                <w:noProof/>
                <w:webHidden/>
              </w:rPr>
              <w:tab/>
            </w:r>
            <w:r>
              <w:rPr>
                <w:noProof/>
                <w:webHidden/>
              </w:rPr>
              <w:fldChar w:fldCharType="begin"/>
            </w:r>
            <w:r>
              <w:rPr>
                <w:noProof/>
                <w:webHidden/>
              </w:rPr>
              <w:instrText xml:space="preserve"> PAGEREF _Toc201047727 \h </w:instrText>
            </w:r>
            <w:r>
              <w:rPr>
                <w:noProof/>
                <w:webHidden/>
              </w:rPr>
            </w:r>
            <w:r>
              <w:rPr>
                <w:noProof/>
                <w:webHidden/>
              </w:rPr>
              <w:fldChar w:fldCharType="separate"/>
            </w:r>
            <w:r>
              <w:rPr>
                <w:noProof/>
                <w:webHidden/>
              </w:rPr>
              <w:t>8</w:t>
            </w:r>
            <w:r>
              <w:rPr>
                <w:noProof/>
                <w:webHidden/>
              </w:rPr>
              <w:fldChar w:fldCharType="end"/>
            </w:r>
          </w:hyperlink>
        </w:p>
        <w:p w14:paraId="46A8D279" w14:textId="3BA06655" w:rsidR="00A73651" w:rsidRDefault="00A73651">
          <w:pPr>
            <w:pStyle w:val="TOC2"/>
            <w:tabs>
              <w:tab w:val="right" w:leader="dot" w:pos="9629"/>
            </w:tabs>
            <w:rPr>
              <w:rFonts w:eastAsiaTheme="minorEastAsia"/>
              <w:noProof/>
              <w:kern w:val="2"/>
              <w:sz w:val="24"/>
              <w:szCs w:val="24"/>
              <w:lang w:eastAsia="en-GB"/>
              <w14:ligatures w14:val="standardContextual"/>
            </w:rPr>
          </w:pPr>
          <w:hyperlink w:anchor="_Toc201047728" w:history="1">
            <w:r w:rsidRPr="005F0822">
              <w:rPr>
                <w:rStyle w:val="Hyperlink"/>
                <w:noProof/>
              </w:rPr>
              <w:t>Direct Debit Payments</w:t>
            </w:r>
            <w:r>
              <w:rPr>
                <w:noProof/>
                <w:webHidden/>
              </w:rPr>
              <w:tab/>
            </w:r>
            <w:r>
              <w:rPr>
                <w:noProof/>
                <w:webHidden/>
              </w:rPr>
              <w:fldChar w:fldCharType="begin"/>
            </w:r>
            <w:r>
              <w:rPr>
                <w:noProof/>
                <w:webHidden/>
              </w:rPr>
              <w:instrText xml:space="preserve"> PAGEREF _Toc201047728 \h </w:instrText>
            </w:r>
            <w:r>
              <w:rPr>
                <w:noProof/>
                <w:webHidden/>
              </w:rPr>
            </w:r>
            <w:r>
              <w:rPr>
                <w:noProof/>
                <w:webHidden/>
              </w:rPr>
              <w:fldChar w:fldCharType="separate"/>
            </w:r>
            <w:r>
              <w:rPr>
                <w:noProof/>
                <w:webHidden/>
              </w:rPr>
              <w:t>8</w:t>
            </w:r>
            <w:r>
              <w:rPr>
                <w:noProof/>
                <w:webHidden/>
              </w:rPr>
              <w:fldChar w:fldCharType="end"/>
            </w:r>
          </w:hyperlink>
        </w:p>
        <w:p w14:paraId="559F571A" w14:textId="1363B622" w:rsidR="00A73651" w:rsidRDefault="00A73651">
          <w:pPr>
            <w:pStyle w:val="TOC1"/>
            <w:rPr>
              <w:rFonts w:eastAsiaTheme="minorEastAsia"/>
              <w:kern w:val="2"/>
              <w:sz w:val="24"/>
              <w:szCs w:val="24"/>
              <w:lang w:eastAsia="en-GB"/>
              <w14:ligatures w14:val="standardContextual"/>
            </w:rPr>
          </w:pPr>
          <w:hyperlink w:anchor="_Toc201047729" w:history="1">
            <w:r w:rsidRPr="005F0822">
              <w:rPr>
                <w:rStyle w:val="Hyperlink"/>
              </w:rPr>
              <w:t>Supporting documents confirming payments</w:t>
            </w:r>
            <w:r>
              <w:rPr>
                <w:webHidden/>
              </w:rPr>
              <w:tab/>
            </w:r>
            <w:r>
              <w:rPr>
                <w:webHidden/>
              </w:rPr>
              <w:fldChar w:fldCharType="begin"/>
            </w:r>
            <w:r>
              <w:rPr>
                <w:webHidden/>
              </w:rPr>
              <w:instrText xml:space="preserve"> PAGEREF _Toc201047729 \h </w:instrText>
            </w:r>
            <w:r>
              <w:rPr>
                <w:webHidden/>
              </w:rPr>
            </w:r>
            <w:r>
              <w:rPr>
                <w:webHidden/>
              </w:rPr>
              <w:fldChar w:fldCharType="separate"/>
            </w:r>
            <w:r>
              <w:rPr>
                <w:webHidden/>
              </w:rPr>
              <w:t>9</w:t>
            </w:r>
            <w:r>
              <w:rPr>
                <w:webHidden/>
              </w:rPr>
              <w:fldChar w:fldCharType="end"/>
            </w:r>
          </w:hyperlink>
        </w:p>
        <w:p w14:paraId="372782CA" w14:textId="04F5284D" w:rsidR="00A73651" w:rsidRDefault="00A73651" w:rsidP="00A73651">
          <w:pPr>
            <w:pStyle w:val="TOC2"/>
            <w:tabs>
              <w:tab w:val="right" w:leader="dot" w:pos="9629"/>
            </w:tabs>
            <w:rPr>
              <w:rFonts w:eastAsiaTheme="minorEastAsia"/>
              <w:noProof/>
              <w:kern w:val="2"/>
              <w:sz w:val="24"/>
              <w:szCs w:val="24"/>
              <w:lang w:eastAsia="en-GB"/>
              <w14:ligatures w14:val="standardContextual"/>
            </w:rPr>
          </w:pPr>
          <w:hyperlink w:anchor="_Toc201047730" w:history="1">
            <w:r w:rsidRPr="005F0822">
              <w:rPr>
                <w:rStyle w:val="Hyperlink"/>
                <w:noProof/>
              </w:rPr>
              <w:t>Voucher No: 16 – E.on Next</w:t>
            </w:r>
            <w:r>
              <w:rPr>
                <w:noProof/>
                <w:webHidden/>
              </w:rPr>
              <w:tab/>
            </w:r>
            <w:r>
              <w:rPr>
                <w:noProof/>
                <w:webHidden/>
              </w:rPr>
              <w:fldChar w:fldCharType="begin"/>
            </w:r>
            <w:r>
              <w:rPr>
                <w:noProof/>
                <w:webHidden/>
              </w:rPr>
              <w:instrText xml:space="preserve"> PAGEREF _Toc201047730 \h </w:instrText>
            </w:r>
            <w:r>
              <w:rPr>
                <w:noProof/>
                <w:webHidden/>
              </w:rPr>
            </w:r>
            <w:r>
              <w:rPr>
                <w:noProof/>
                <w:webHidden/>
              </w:rPr>
              <w:fldChar w:fldCharType="separate"/>
            </w:r>
            <w:r>
              <w:rPr>
                <w:noProof/>
                <w:webHidden/>
              </w:rPr>
              <w:t>9</w:t>
            </w:r>
            <w:r>
              <w:rPr>
                <w:noProof/>
                <w:webHidden/>
              </w:rPr>
              <w:fldChar w:fldCharType="end"/>
            </w:r>
          </w:hyperlink>
        </w:p>
        <w:p w14:paraId="01D1576D" w14:textId="76C3194F" w:rsidR="00A73651" w:rsidRDefault="00A73651">
          <w:pPr>
            <w:pStyle w:val="TOC2"/>
            <w:tabs>
              <w:tab w:val="right" w:leader="dot" w:pos="9629"/>
            </w:tabs>
            <w:rPr>
              <w:rFonts w:eastAsiaTheme="minorEastAsia"/>
              <w:noProof/>
              <w:kern w:val="2"/>
              <w:sz w:val="24"/>
              <w:szCs w:val="24"/>
              <w:lang w:eastAsia="en-GB"/>
              <w14:ligatures w14:val="standardContextual"/>
            </w:rPr>
          </w:pPr>
          <w:hyperlink w:anchor="_Toc201047732" w:history="1">
            <w:r w:rsidRPr="005F0822">
              <w:rPr>
                <w:rStyle w:val="Hyperlink"/>
                <w:noProof/>
              </w:rPr>
              <w:t>Vouchers No: 17 &amp; 18 Redacted</w:t>
            </w:r>
            <w:r>
              <w:rPr>
                <w:noProof/>
                <w:webHidden/>
              </w:rPr>
              <w:tab/>
            </w:r>
            <w:r>
              <w:rPr>
                <w:noProof/>
                <w:webHidden/>
              </w:rPr>
              <w:fldChar w:fldCharType="begin"/>
            </w:r>
            <w:r>
              <w:rPr>
                <w:noProof/>
                <w:webHidden/>
              </w:rPr>
              <w:instrText xml:space="preserve"> PAGEREF _Toc201047732 \h </w:instrText>
            </w:r>
            <w:r>
              <w:rPr>
                <w:noProof/>
                <w:webHidden/>
              </w:rPr>
            </w:r>
            <w:r>
              <w:rPr>
                <w:noProof/>
                <w:webHidden/>
              </w:rPr>
              <w:fldChar w:fldCharType="separate"/>
            </w:r>
            <w:r>
              <w:rPr>
                <w:noProof/>
                <w:webHidden/>
              </w:rPr>
              <w:t>10</w:t>
            </w:r>
            <w:r>
              <w:rPr>
                <w:noProof/>
                <w:webHidden/>
              </w:rPr>
              <w:fldChar w:fldCharType="end"/>
            </w:r>
          </w:hyperlink>
        </w:p>
        <w:p w14:paraId="5713B47B" w14:textId="11665CA3" w:rsidR="00A73651" w:rsidRDefault="00A73651">
          <w:pPr>
            <w:pStyle w:val="TOC2"/>
            <w:tabs>
              <w:tab w:val="right" w:leader="dot" w:pos="9629"/>
            </w:tabs>
            <w:rPr>
              <w:rFonts w:eastAsiaTheme="minorEastAsia"/>
              <w:noProof/>
              <w:kern w:val="2"/>
              <w:sz w:val="24"/>
              <w:szCs w:val="24"/>
              <w:lang w:eastAsia="en-GB"/>
              <w14:ligatures w14:val="standardContextual"/>
            </w:rPr>
          </w:pPr>
          <w:hyperlink w:anchor="_Toc201047733" w:history="1">
            <w:r w:rsidRPr="005F0822">
              <w:rPr>
                <w:rStyle w:val="Hyperlink"/>
                <w:noProof/>
              </w:rPr>
              <w:t>Voucher No: 19 – F J Carpenter</w:t>
            </w:r>
            <w:r>
              <w:rPr>
                <w:noProof/>
                <w:webHidden/>
              </w:rPr>
              <w:tab/>
            </w:r>
            <w:r>
              <w:rPr>
                <w:noProof/>
                <w:webHidden/>
              </w:rPr>
              <w:fldChar w:fldCharType="begin"/>
            </w:r>
            <w:r>
              <w:rPr>
                <w:noProof/>
                <w:webHidden/>
              </w:rPr>
              <w:instrText xml:space="preserve"> PAGEREF _Toc201047733 \h </w:instrText>
            </w:r>
            <w:r>
              <w:rPr>
                <w:noProof/>
                <w:webHidden/>
              </w:rPr>
            </w:r>
            <w:r>
              <w:rPr>
                <w:noProof/>
                <w:webHidden/>
              </w:rPr>
              <w:fldChar w:fldCharType="separate"/>
            </w:r>
            <w:r>
              <w:rPr>
                <w:noProof/>
                <w:webHidden/>
              </w:rPr>
              <w:t>11</w:t>
            </w:r>
            <w:r>
              <w:rPr>
                <w:noProof/>
                <w:webHidden/>
              </w:rPr>
              <w:fldChar w:fldCharType="end"/>
            </w:r>
          </w:hyperlink>
        </w:p>
        <w:p w14:paraId="29FFC241" w14:textId="585DE31A" w:rsidR="00A73651" w:rsidRDefault="00A73651">
          <w:pPr>
            <w:pStyle w:val="TOC2"/>
            <w:tabs>
              <w:tab w:val="right" w:leader="dot" w:pos="9629"/>
            </w:tabs>
            <w:rPr>
              <w:rFonts w:eastAsiaTheme="minorEastAsia"/>
              <w:noProof/>
              <w:kern w:val="2"/>
              <w:sz w:val="24"/>
              <w:szCs w:val="24"/>
              <w:lang w:eastAsia="en-GB"/>
              <w14:ligatures w14:val="standardContextual"/>
            </w:rPr>
          </w:pPr>
          <w:hyperlink w:anchor="_Toc201047734" w:history="1">
            <w:r w:rsidRPr="005F0822">
              <w:rPr>
                <w:rStyle w:val="Hyperlink"/>
                <w:noProof/>
              </w:rPr>
              <w:t>Voucher No: 20 – Unity Trust Bank</w:t>
            </w:r>
            <w:r>
              <w:rPr>
                <w:noProof/>
                <w:webHidden/>
              </w:rPr>
              <w:tab/>
            </w:r>
            <w:r>
              <w:rPr>
                <w:noProof/>
                <w:webHidden/>
              </w:rPr>
              <w:fldChar w:fldCharType="begin"/>
            </w:r>
            <w:r>
              <w:rPr>
                <w:noProof/>
                <w:webHidden/>
              </w:rPr>
              <w:instrText xml:space="preserve"> PAGEREF _Toc201047734 \h </w:instrText>
            </w:r>
            <w:r>
              <w:rPr>
                <w:noProof/>
                <w:webHidden/>
              </w:rPr>
            </w:r>
            <w:r>
              <w:rPr>
                <w:noProof/>
                <w:webHidden/>
              </w:rPr>
              <w:fldChar w:fldCharType="separate"/>
            </w:r>
            <w:r>
              <w:rPr>
                <w:noProof/>
                <w:webHidden/>
              </w:rPr>
              <w:t>14</w:t>
            </w:r>
            <w:r>
              <w:rPr>
                <w:noProof/>
                <w:webHidden/>
              </w:rPr>
              <w:fldChar w:fldCharType="end"/>
            </w:r>
          </w:hyperlink>
        </w:p>
        <w:p w14:paraId="53CC13D9" w14:textId="7F089B54" w:rsidR="00A73651" w:rsidRDefault="00A73651">
          <w:pPr>
            <w:pStyle w:val="TOC1"/>
            <w:rPr>
              <w:rFonts w:eastAsiaTheme="minorEastAsia"/>
              <w:kern w:val="2"/>
              <w:sz w:val="24"/>
              <w:szCs w:val="24"/>
              <w:lang w:eastAsia="en-GB"/>
              <w14:ligatures w14:val="standardContextual"/>
            </w:rPr>
          </w:pPr>
          <w:hyperlink w:anchor="_Toc201047735" w:history="1">
            <w:r w:rsidRPr="005F0822">
              <w:rPr>
                <w:rStyle w:val="Hyperlink"/>
              </w:rPr>
              <w:t>Budget &amp; Expenditure to date for the Financial Year ending 31</w:t>
            </w:r>
            <w:r w:rsidRPr="005F0822">
              <w:rPr>
                <w:rStyle w:val="Hyperlink"/>
                <w:vertAlign w:val="superscript"/>
              </w:rPr>
              <w:t>st</w:t>
            </w:r>
            <w:r w:rsidRPr="005F0822">
              <w:rPr>
                <w:rStyle w:val="Hyperlink"/>
              </w:rPr>
              <w:t xml:space="preserve"> March 2026</w:t>
            </w:r>
            <w:r>
              <w:rPr>
                <w:webHidden/>
              </w:rPr>
              <w:tab/>
            </w:r>
            <w:r>
              <w:rPr>
                <w:webHidden/>
              </w:rPr>
              <w:fldChar w:fldCharType="begin"/>
            </w:r>
            <w:r>
              <w:rPr>
                <w:webHidden/>
              </w:rPr>
              <w:instrText xml:space="preserve"> PAGEREF _Toc201047735 \h </w:instrText>
            </w:r>
            <w:r>
              <w:rPr>
                <w:webHidden/>
              </w:rPr>
            </w:r>
            <w:r>
              <w:rPr>
                <w:webHidden/>
              </w:rPr>
              <w:fldChar w:fldCharType="separate"/>
            </w:r>
            <w:r>
              <w:rPr>
                <w:webHidden/>
              </w:rPr>
              <w:t>15</w:t>
            </w:r>
            <w:r>
              <w:rPr>
                <w:webHidden/>
              </w:rPr>
              <w:fldChar w:fldCharType="end"/>
            </w:r>
          </w:hyperlink>
        </w:p>
        <w:p w14:paraId="57225CAC" w14:textId="22B9D456" w:rsidR="00A73651" w:rsidRDefault="00A73651">
          <w:pPr>
            <w:pStyle w:val="TOC1"/>
            <w:rPr>
              <w:rFonts w:eastAsiaTheme="minorEastAsia"/>
              <w:kern w:val="2"/>
              <w:sz w:val="24"/>
              <w:szCs w:val="24"/>
              <w:lang w:eastAsia="en-GB"/>
              <w14:ligatures w14:val="standardContextual"/>
            </w:rPr>
          </w:pPr>
          <w:hyperlink w:anchor="_Toc201047736" w:history="1">
            <w:r w:rsidRPr="005F0822">
              <w:rPr>
                <w:rStyle w:val="Hyperlink"/>
                <w:b/>
                <w:bCs/>
              </w:rPr>
              <w:t xml:space="preserve"> </w:t>
            </w:r>
            <w:r w:rsidRPr="005F0822">
              <w:rPr>
                <w:rStyle w:val="Hyperlink"/>
              </w:rPr>
              <w:t xml:space="preserve"> Councils Earmarked Reserves</w:t>
            </w:r>
            <w:r>
              <w:rPr>
                <w:webHidden/>
              </w:rPr>
              <w:tab/>
            </w:r>
            <w:r>
              <w:rPr>
                <w:webHidden/>
              </w:rPr>
              <w:fldChar w:fldCharType="begin"/>
            </w:r>
            <w:r>
              <w:rPr>
                <w:webHidden/>
              </w:rPr>
              <w:instrText xml:space="preserve"> PAGEREF _Toc201047736 \h </w:instrText>
            </w:r>
            <w:r>
              <w:rPr>
                <w:webHidden/>
              </w:rPr>
            </w:r>
            <w:r>
              <w:rPr>
                <w:webHidden/>
              </w:rPr>
              <w:fldChar w:fldCharType="separate"/>
            </w:r>
            <w:r>
              <w:rPr>
                <w:webHidden/>
              </w:rPr>
              <w:t>15</w:t>
            </w:r>
            <w:r>
              <w:rPr>
                <w:webHidden/>
              </w:rPr>
              <w:fldChar w:fldCharType="end"/>
            </w:r>
          </w:hyperlink>
        </w:p>
        <w:p w14:paraId="5C4A2174" w14:textId="13F522DB" w:rsidR="00A73651" w:rsidRDefault="00A73651">
          <w:pPr>
            <w:pStyle w:val="TOC1"/>
            <w:rPr>
              <w:rFonts w:eastAsiaTheme="minorEastAsia"/>
              <w:kern w:val="2"/>
              <w:sz w:val="24"/>
              <w:szCs w:val="24"/>
              <w:lang w:eastAsia="en-GB"/>
              <w14:ligatures w14:val="standardContextual"/>
            </w:rPr>
          </w:pPr>
          <w:hyperlink w:anchor="_Toc201047737" w:history="1">
            <w:r w:rsidRPr="005F0822">
              <w:rPr>
                <w:rStyle w:val="Hyperlink"/>
              </w:rPr>
              <w:t>Financial position as of 16th June 2025</w:t>
            </w:r>
            <w:r>
              <w:rPr>
                <w:webHidden/>
              </w:rPr>
              <w:tab/>
            </w:r>
            <w:r>
              <w:rPr>
                <w:webHidden/>
              </w:rPr>
              <w:fldChar w:fldCharType="begin"/>
            </w:r>
            <w:r>
              <w:rPr>
                <w:webHidden/>
              </w:rPr>
              <w:instrText xml:space="preserve"> PAGEREF _Toc201047737 \h </w:instrText>
            </w:r>
            <w:r>
              <w:rPr>
                <w:webHidden/>
              </w:rPr>
            </w:r>
            <w:r>
              <w:rPr>
                <w:webHidden/>
              </w:rPr>
              <w:fldChar w:fldCharType="separate"/>
            </w:r>
            <w:r>
              <w:rPr>
                <w:webHidden/>
              </w:rPr>
              <w:t>16</w:t>
            </w:r>
            <w:r>
              <w:rPr>
                <w:webHidden/>
              </w:rPr>
              <w:fldChar w:fldCharType="end"/>
            </w:r>
          </w:hyperlink>
        </w:p>
        <w:p w14:paraId="22F2395B" w14:textId="42AD2DFF" w:rsidR="00A73651" w:rsidRDefault="00A73651">
          <w:pPr>
            <w:pStyle w:val="TOC1"/>
            <w:rPr>
              <w:rFonts w:eastAsiaTheme="minorEastAsia"/>
              <w:kern w:val="2"/>
              <w:sz w:val="24"/>
              <w:szCs w:val="24"/>
              <w:lang w:eastAsia="en-GB"/>
              <w14:ligatures w14:val="standardContextual"/>
            </w:rPr>
          </w:pPr>
          <w:hyperlink w:anchor="_Toc201047738" w:history="1">
            <w:r w:rsidRPr="005F0822">
              <w:rPr>
                <w:rStyle w:val="Hyperlink"/>
              </w:rPr>
              <w:t>Community Infrastructure Levy Income</w:t>
            </w:r>
            <w:r>
              <w:rPr>
                <w:webHidden/>
              </w:rPr>
              <w:tab/>
            </w:r>
            <w:r>
              <w:rPr>
                <w:webHidden/>
              </w:rPr>
              <w:fldChar w:fldCharType="begin"/>
            </w:r>
            <w:r>
              <w:rPr>
                <w:webHidden/>
              </w:rPr>
              <w:instrText xml:space="preserve"> PAGEREF _Toc201047738 \h </w:instrText>
            </w:r>
            <w:r>
              <w:rPr>
                <w:webHidden/>
              </w:rPr>
            </w:r>
            <w:r>
              <w:rPr>
                <w:webHidden/>
              </w:rPr>
              <w:fldChar w:fldCharType="separate"/>
            </w:r>
            <w:r>
              <w:rPr>
                <w:webHidden/>
              </w:rPr>
              <w:t>16</w:t>
            </w:r>
            <w:r>
              <w:rPr>
                <w:webHidden/>
              </w:rPr>
              <w:fldChar w:fldCharType="end"/>
            </w:r>
          </w:hyperlink>
        </w:p>
        <w:p w14:paraId="418F2636" w14:textId="7AB14233" w:rsidR="00A73651" w:rsidRDefault="00A73651">
          <w:pPr>
            <w:pStyle w:val="TOC1"/>
            <w:rPr>
              <w:rFonts w:eastAsiaTheme="minorEastAsia"/>
              <w:kern w:val="2"/>
              <w:sz w:val="24"/>
              <w:szCs w:val="24"/>
              <w:lang w:eastAsia="en-GB"/>
              <w14:ligatures w14:val="standardContextual"/>
            </w:rPr>
          </w:pPr>
          <w:hyperlink w:anchor="_Toc201047739" w:history="1">
            <w:r>
              <w:rPr>
                <w:webHidden/>
              </w:rPr>
              <w:tab/>
            </w:r>
            <w:r>
              <w:rPr>
                <w:webHidden/>
              </w:rPr>
              <w:fldChar w:fldCharType="begin"/>
            </w:r>
            <w:r>
              <w:rPr>
                <w:webHidden/>
              </w:rPr>
              <w:instrText xml:space="preserve"> PAGEREF _Toc201047739 \h </w:instrText>
            </w:r>
            <w:r>
              <w:rPr>
                <w:webHidden/>
              </w:rPr>
            </w:r>
            <w:r>
              <w:rPr>
                <w:webHidden/>
              </w:rPr>
              <w:fldChar w:fldCharType="separate"/>
            </w:r>
            <w:r>
              <w:rPr>
                <w:webHidden/>
              </w:rPr>
              <w:t>16</w:t>
            </w:r>
            <w:r>
              <w:rPr>
                <w:webHidden/>
              </w:rPr>
              <w:fldChar w:fldCharType="end"/>
            </w:r>
          </w:hyperlink>
        </w:p>
        <w:p w14:paraId="2BB9AA67" w14:textId="4C8B9A3A" w:rsidR="00A73651" w:rsidRDefault="00A73651">
          <w:pPr>
            <w:pStyle w:val="TOC1"/>
            <w:rPr>
              <w:rFonts w:eastAsiaTheme="minorEastAsia"/>
              <w:kern w:val="2"/>
              <w:sz w:val="24"/>
              <w:szCs w:val="24"/>
              <w:lang w:eastAsia="en-GB"/>
              <w14:ligatures w14:val="standardContextual"/>
            </w:rPr>
          </w:pPr>
          <w:hyperlink w:anchor="_Toc201047740" w:history="1">
            <w:r w:rsidRPr="005F0822">
              <w:rPr>
                <w:rStyle w:val="Hyperlink"/>
              </w:rPr>
              <w:t>Summary of Receipts and Payments to date for 2025/26</w:t>
            </w:r>
            <w:r>
              <w:rPr>
                <w:webHidden/>
              </w:rPr>
              <w:tab/>
            </w:r>
            <w:r>
              <w:rPr>
                <w:webHidden/>
              </w:rPr>
              <w:fldChar w:fldCharType="begin"/>
            </w:r>
            <w:r>
              <w:rPr>
                <w:webHidden/>
              </w:rPr>
              <w:instrText xml:space="preserve"> PAGEREF _Toc201047740 \h </w:instrText>
            </w:r>
            <w:r>
              <w:rPr>
                <w:webHidden/>
              </w:rPr>
            </w:r>
            <w:r>
              <w:rPr>
                <w:webHidden/>
              </w:rPr>
              <w:fldChar w:fldCharType="separate"/>
            </w:r>
            <w:r>
              <w:rPr>
                <w:webHidden/>
              </w:rPr>
              <w:t>17</w:t>
            </w:r>
            <w:r>
              <w:rPr>
                <w:webHidden/>
              </w:rPr>
              <w:fldChar w:fldCharType="end"/>
            </w:r>
          </w:hyperlink>
        </w:p>
        <w:p w14:paraId="0CCB0185" w14:textId="36341827" w:rsidR="00A73651" w:rsidRDefault="00A73651">
          <w:pPr>
            <w:pStyle w:val="TOC1"/>
            <w:rPr>
              <w:rFonts w:eastAsiaTheme="minorEastAsia"/>
              <w:kern w:val="2"/>
              <w:sz w:val="24"/>
              <w:szCs w:val="24"/>
              <w:lang w:eastAsia="en-GB"/>
              <w14:ligatures w14:val="standardContextual"/>
            </w:rPr>
          </w:pPr>
          <w:hyperlink w:anchor="_Toc201047741" w:history="1">
            <w:r w:rsidRPr="005F0822">
              <w:rPr>
                <w:rStyle w:val="Hyperlink"/>
              </w:rPr>
              <w:t>Summary of projected budgeted income &amp; expenditure for 2025/26</w:t>
            </w:r>
            <w:r>
              <w:rPr>
                <w:webHidden/>
              </w:rPr>
              <w:tab/>
            </w:r>
            <w:r>
              <w:rPr>
                <w:webHidden/>
              </w:rPr>
              <w:fldChar w:fldCharType="begin"/>
            </w:r>
            <w:r>
              <w:rPr>
                <w:webHidden/>
              </w:rPr>
              <w:instrText xml:space="preserve"> PAGEREF _Toc201047741 \h </w:instrText>
            </w:r>
            <w:r>
              <w:rPr>
                <w:webHidden/>
              </w:rPr>
            </w:r>
            <w:r>
              <w:rPr>
                <w:webHidden/>
              </w:rPr>
              <w:fldChar w:fldCharType="separate"/>
            </w:r>
            <w:r>
              <w:rPr>
                <w:webHidden/>
              </w:rPr>
              <w:t>18</w:t>
            </w:r>
            <w:r>
              <w:rPr>
                <w:webHidden/>
              </w:rPr>
              <w:fldChar w:fldCharType="end"/>
            </w:r>
          </w:hyperlink>
        </w:p>
        <w:p w14:paraId="4974C925" w14:textId="63060575" w:rsidR="00873F30" w:rsidRDefault="00873F30">
          <w:r>
            <w:rPr>
              <w:b/>
              <w:bCs/>
              <w:noProof/>
            </w:rPr>
            <w:fldChar w:fldCharType="end"/>
          </w:r>
        </w:p>
      </w:sdtContent>
    </w:sdt>
    <w:p w14:paraId="78A1CE34" w14:textId="2FE6EA5E" w:rsidR="00AF2425" w:rsidRDefault="00AF2425">
      <w:pPr>
        <w:rPr>
          <w:rFonts w:cstheme="minorHAnsi"/>
          <w:sz w:val="24"/>
          <w:szCs w:val="24"/>
        </w:rPr>
      </w:pPr>
      <w:r>
        <w:rPr>
          <w:rFonts w:cstheme="minorHAnsi"/>
          <w:sz w:val="24"/>
          <w:szCs w:val="24"/>
        </w:rPr>
        <w:br w:type="page"/>
      </w:r>
    </w:p>
    <w:p w14:paraId="63813513" w14:textId="4C443E31" w:rsidR="008A5C73" w:rsidRDefault="00613337" w:rsidP="00613337">
      <w:pPr>
        <w:pStyle w:val="Heading1"/>
      </w:pPr>
      <w:bookmarkStart w:id="1" w:name="_Toc201047719"/>
      <w:r>
        <w:lastRenderedPageBreak/>
        <w:t>Introduction</w:t>
      </w:r>
      <w:bookmarkEnd w:id="1"/>
    </w:p>
    <w:p w14:paraId="06486A54" w14:textId="77777777" w:rsidR="00613337" w:rsidRDefault="00613337">
      <w:pPr>
        <w:rPr>
          <w:rFonts w:cstheme="minorHAnsi"/>
          <w:sz w:val="24"/>
          <w:szCs w:val="24"/>
        </w:rPr>
      </w:pPr>
    </w:p>
    <w:p w14:paraId="78F31F87" w14:textId="1DC97DB6" w:rsidR="00613337" w:rsidRPr="00613337" w:rsidRDefault="00613337">
      <w:pPr>
        <w:rPr>
          <w:rFonts w:cstheme="minorHAnsi"/>
          <w:sz w:val="28"/>
          <w:szCs w:val="28"/>
        </w:rPr>
      </w:pPr>
      <w:r w:rsidRPr="00613337">
        <w:rPr>
          <w:rFonts w:cstheme="minorHAnsi"/>
          <w:sz w:val="28"/>
          <w:szCs w:val="28"/>
        </w:rPr>
        <w:t xml:space="preserve">This is a new format in order to take into account the requirements of the Councils Financial Regulations which were amended and adopted in </w:t>
      </w:r>
      <w:r w:rsidR="002146A4">
        <w:rPr>
          <w:rFonts w:cstheme="minorHAnsi"/>
          <w:sz w:val="28"/>
          <w:szCs w:val="28"/>
        </w:rPr>
        <w:t>April 2025</w:t>
      </w:r>
      <w:r w:rsidRPr="00613337">
        <w:rPr>
          <w:rFonts w:cstheme="minorHAnsi"/>
          <w:sz w:val="28"/>
          <w:szCs w:val="28"/>
        </w:rPr>
        <w:t xml:space="preserve">. </w:t>
      </w:r>
    </w:p>
    <w:p w14:paraId="50B77247" w14:textId="0ECE9080" w:rsidR="00613337" w:rsidRDefault="00613337">
      <w:pPr>
        <w:rPr>
          <w:rFonts w:cstheme="minorHAnsi"/>
          <w:sz w:val="28"/>
          <w:szCs w:val="28"/>
        </w:rPr>
      </w:pPr>
      <w:r w:rsidRPr="00613337">
        <w:rPr>
          <w:rFonts w:cstheme="minorHAnsi"/>
          <w:sz w:val="28"/>
          <w:szCs w:val="28"/>
        </w:rPr>
        <w:t xml:space="preserve">During the Council meeting Councillors will approve by resolution the Bank Reconciliation displayed </w:t>
      </w:r>
      <w:r>
        <w:rPr>
          <w:rFonts w:cstheme="minorHAnsi"/>
          <w:sz w:val="28"/>
          <w:szCs w:val="28"/>
        </w:rPr>
        <w:t>below which will then be signed by the Chair and Clerk</w:t>
      </w:r>
      <w:r w:rsidRPr="00613337">
        <w:rPr>
          <w:rFonts w:cstheme="minorHAnsi"/>
          <w:sz w:val="28"/>
          <w:szCs w:val="28"/>
        </w:rPr>
        <w:t>.</w:t>
      </w:r>
    </w:p>
    <w:p w14:paraId="17D18637" w14:textId="1FCD3F94" w:rsidR="00613337" w:rsidRPr="00613337" w:rsidRDefault="00613337">
      <w:pPr>
        <w:rPr>
          <w:rFonts w:cstheme="minorHAnsi"/>
          <w:sz w:val="28"/>
          <w:szCs w:val="28"/>
        </w:rPr>
      </w:pPr>
      <w:r w:rsidRPr="00613337">
        <w:rPr>
          <w:rFonts w:cstheme="minorHAnsi"/>
          <w:sz w:val="28"/>
          <w:szCs w:val="28"/>
        </w:rPr>
        <w:t xml:space="preserve">This report </w:t>
      </w:r>
      <w:r>
        <w:rPr>
          <w:rFonts w:cstheme="minorHAnsi"/>
          <w:sz w:val="28"/>
          <w:szCs w:val="28"/>
        </w:rPr>
        <w:t xml:space="preserve">also </w:t>
      </w:r>
      <w:r w:rsidRPr="00613337">
        <w:rPr>
          <w:rFonts w:cstheme="minorHAnsi"/>
          <w:sz w:val="28"/>
          <w:szCs w:val="28"/>
        </w:rPr>
        <w:t xml:space="preserve">provides information on the Schedule of Payments on page </w:t>
      </w:r>
      <w:r>
        <w:rPr>
          <w:rFonts w:cstheme="minorHAnsi"/>
          <w:sz w:val="28"/>
          <w:szCs w:val="28"/>
        </w:rPr>
        <w:t>6</w:t>
      </w:r>
      <w:r w:rsidRPr="00613337">
        <w:rPr>
          <w:rFonts w:cstheme="minorHAnsi"/>
          <w:sz w:val="28"/>
          <w:szCs w:val="28"/>
        </w:rPr>
        <w:t xml:space="preserve"> which again Councillors will be asked to approve by resolution for payment </w:t>
      </w:r>
      <w:r>
        <w:rPr>
          <w:rFonts w:cstheme="minorHAnsi"/>
          <w:sz w:val="28"/>
          <w:szCs w:val="28"/>
        </w:rPr>
        <w:t>and/</w:t>
      </w:r>
      <w:r w:rsidRPr="00613337">
        <w:rPr>
          <w:rFonts w:cstheme="minorHAnsi"/>
          <w:sz w:val="28"/>
          <w:szCs w:val="28"/>
        </w:rPr>
        <w:t xml:space="preserve">or note accordingly. The Chair will then be asked to initial the against each payment and </w:t>
      </w:r>
      <w:r>
        <w:rPr>
          <w:rFonts w:cstheme="minorHAnsi"/>
          <w:sz w:val="28"/>
          <w:szCs w:val="28"/>
        </w:rPr>
        <w:t xml:space="preserve">also </w:t>
      </w:r>
      <w:r w:rsidRPr="00613337">
        <w:rPr>
          <w:rFonts w:cstheme="minorHAnsi"/>
          <w:sz w:val="28"/>
          <w:szCs w:val="28"/>
        </w:rPr>
        <w:t>initial and date each supporting document</w:t>
      </w:r>
      <w:r>
        <w:rPr>
          <w:rFonts w:cstheme="minorHAnsi"/>
          <w:sz w:val="28"/>
          <w:szCs w:val="28"/>
        </w:rPr>
        <w:t>.</w:t>
      </w:r>
    </w:p>
    <w:p w14:paraId="41EECB55" w14:textId="77777777" w:rsidR="00C505C4" w:rsidRPr="001B447B" w:rsidRDefault="00C505C4" w:rsidP="00D472B3">
      <w:pPr>
        <w:pStyle w:val="Heading1"/>
      </w:pPr>
      <w:bookmarkStart w:id="2" w:name="_Toc195629816"/>
      <w:bookmarkStart w:id="3" w:name="_Toc201047720"/>
      <w:r w:rsidRPr="001B447B">
        <w:t>Bank Reconciliation</w:t>
      </w:r>
      <w:bookmarkEnd w:id="2"/>
      <w:bookmarkEnd w:id="3"/>
      <w:r w:rsidRPr="001B447B">
        <w:br/>
      </w:r>
    </w:p>
    <w:p w14:paraId="69AE97EE" w14:textId="2AD34B4B" w:rsidR="00FD720B" w:rsidRPr="006C690B" w:rsidRDefault="00FD720B">
      <w:pPr>
        <w:rPr>
          <w:rFonts w:cstheme="minorHAnsi"/>
          <w:sz w:val="24"/>
          <w:szCs w:val="24"/>
        </w:rPr>
      </w:pPr>
      <w:r w:rsidRPr="006C690B">
        <w:rPr>
          <w:rFonts w:cstheme="minorHAnsi"/>
          <w:sz w:val="24"/>
          <w:szCs w:val="24"/>
        </w:rPr>
        <w:t xml:space="preserve">The Clerk can report the following balances as </w:t>
      </w:r>
      <w:r w:rsidR="00FC1CC3" w:rsidRPr="006C690B">
        <w:rPr>
          <w:rFonts w:cstheme="minorHAnsi"/>
          <w:sz w:val="24"/>
          <w:szCs w:val="24"/>
        </w:rPr>
        <w:t>of</w:t>
      </w:r>
      <w:r w:rsidRPr="006C690B">
        <w:rPr>
          <w:rFonts w:cstheme="minorHAnsi"/>
          <w:sz w:val="24"/>
          <w:szCs w:val="24"/>
        </w:rPr>
        <w:t xml:space="preserve"> </w:t>
      </w:r>
      <w:r w:rsidR="00433CCA">
        <w:rPr>
          <w:rFonts w:cstheme="minorHAnsi"/>
          <w:sz w:val="24"/>
          <w:szCs w:val="24"/>
        </w:rPr>
        <w:t>31</w:t>
      </w:r>
      <w:r w:rsidR="00433CCA" w:rsidRPr="00433CCA">
        <w:rPr>
          <w:rFonts w:cstheme="minorHAnsi"/>
          <w:sz w:val="24"/>
          <w:szCs w:val="24"/>
          <w:vertAlign w:val="superscript"/>
        </w:rPr>
        <w:t>st</w:t>
      </w:r>
      <w:r w:rsidR="00433CCA">
        <w:rPr>
          <w:rFonts w:cstheme="minorHAnsi"/>
          <w:sz w:val="24"/>
          <w:szCs w:val="24"/>
        </w:rPr>
        <w:t xml:space="preserve"> May</w:t>
      </w:r>
      <w:r w:rsidR="00247B86">
        <w:rPr>
          <w:rFonts w:cstheme="minorHAnsi"/>
          <w:sz w:val="24"/>
          <w:szCs w:val="24"/>
        </w:rPr>
        <w:t xml:space="preserve"> 2025</w:t>
      </w:r>
      <w:r w:rsidR="007953BE">
        <w:rPr>
          <w:rFonts w:cstheme="minorHAnsi"/>
          <w:sz w:val="24"/>
          <w:szCs w:val="24"/>
        </w:rPr>
        <w:t xml:space="preserve"> were as follows:</w:t>
      </w:r>
    </w:p>
    <w:p w14:paraId="675A2CCF" w14:textId="4C0A7854" w:rsidR="00B918CA" w:rsidRPr="004F2F3A" w:rsidRDefault="00433CCA" w:rsidP="000246F6">
      <w:pPr>
        <w:rPr>
          <w:rFonts w:ascii="Arial" w:hAnsi="Arial" w:cs="Arial"/>
        </w:rPr>
      </w:pPr>
      <w:r w:rsidRPr="00433CCA">
        <w:rPr>
          <w:rFonts w:ascii="Arial" w:hAnsi="Arial" w:cs="Arial"/>
          <w:noProof/>
        </w:rPr>
        <w:drawing>
          <wp:inline distT="0" distB="0" distL="0" distR="0" wp14:anchorId="2C5C3DB4" wp14:editId="5E99EFB2">
            <wp:extent cx="5244550" cy="2369820"/>
            <wp:effectExtent l="0" t="0" r="0" b="0"/>
            <wp:docPr id="182161209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46901" cy="2370882"/>
                    </a:xfrm>
                    <a:prstGeom prst="rect">
                      <a:avLst/>
                    </a:prstGeom>
                    <a:noFill/>
                    <a:ln>
                      <a:noFill/>
                    </a:ln>
                  </pic:spPr>
                </pic:pic>
              </a:graphicData>
            </a:graphic>
          </wp:inline>
        </w:drawing>
      </w:r>
      <w:r w:rsidR="00654151">
        <w:rPr>
          <w:rFonts w:ascii="Arial" w:hAnsi="Arial" w:cs="Arial"/>
        </w:rPr>
        <w:br/>
      </w:r>
    </w:p>
    <w:p w14:paraId="26F3A991" w14:textId="528D6963" w:rsidR="009126CC" w:rsidRDefault="009126CC" w:rsidP="00B918CA">
      <w:pPr>
        <w:rPr>
          <w:rFonts w:cstheme="minorHAnsi"/>
          <w:sz w:val="24"/>
          <w:szCs w:val="24"/>
        </w:rPr>
      </w:pPr>
      <w:r>
        <w:rPr>
          <w:rFonts w:cstheme="minorHAnsi"/>
          <w:sz w:val="24"/>
          <w:szCs w:val="24"/>
        </w:rPr>
        <w:t>.</w:t>
      </w:r>
    </w:p>
    <w:p w14:paraId="28D6ED76" w14:textId="77777777" w:rsidR="009126CC" w:rsidRDefault="009126CC" w:rsidP="00B918CA">
      <w:pPr>
        <w:rPr>
          <w:rFonts w:cstheme="minorHAnsi"/>
          <w:sz w:val="24"/>
          <w:szCs w:val="24"/>
        </w:rPr>
      </w:pPr>
    </w:p>
    <w:p w14:paraId="4FF8ACE9" w14:textId="6CBCFA30" w:rsidR="0062241F" w:rsidRDefault="00B918CA" w:rsidP="00B918CA">
      <w:pPr>
        <w:rPr>
          <w:rFonts w:cstheme="minorHAnsi"/>
          <w:sz w:val="24"/>
          <w:szCs w:val="24"/>
        </w:rPr>
      </w:pPr>
      <w:r w:rsidRPr="002F7B57">
        <w:rPr>
          <w:rFonts w:cstheme="minorHAnsi"/>
          <w:sz w:val="24"/>
          <w:szCs w:val="24"/>
        </w:rPr>
        <w:t>The Chairman and Clerk signed the Financial Report to confirm the above balances</w:t>
      </w:r>
      <w:r w:rsidR="00F56BE2" w:rsidRPr="002F7B57">
        <w:rPr>
          <w:rFonts w:cstheme="minorHAnsi"/>
          <w:sz w:val="24"/>
          <w:szCs w:val="24"/>
        </w:rPr>
        <w:t xml:space="preserve"> against the appropriate bank statements displayed on page</w:t>
      </w:r>
      <w:r w:rsidR="00BF579D" w:rsidRPr="002F7B57">
        <w:rPr>
          <w:rFonts w:cstheme="minorHAnsi"/>
          <w:sz w:val="24"/>
          <w:szCs w:val="24"/>
        </w:rPr>
        <w:t>s</w:t>
      </w:r>
      <w:r w:rsidR="00F56BE2" w:rsidRPr="002F7B57">
        <w:rPr>
          <w:rFonts w:cstheme="minorHAnsi"/>
          <w:sz w:val="24"/>
          <w:szCs w:val="24"/>
        </w:rPr>
        <w:t xml:space="preserve"> </w:t>
      </w:r>
      <w:r w:rsidR="005B0C41">
        <w:rPr>
          <w:rFonts w:cstheme="minorHAnsi"/>
          <w:sz w:val="24"/>
          <w:szCs w:val="24"/>
        </w:rPr>
        <w:t>3</w:t>
      </w:r>
      <w:r w:rsidR="00BF579D" w:rsidRPr="002F7B57">
        <w:rPr>
          <w:rFonts w:cstheme="minorHAnsi"/>
          <w:sz w:val="24"/>
          <w:szCs w:val="24"/>
        </w:rPr>
        <w:t xml:space="preserve"> and </w:t>
      </w:r>
      <w:r w:rsidR="005B0C41">
        <w:rPr>
          <w:rFonts w:cstheme="minorHAnsi"/>
          <w:sz w:val="24"/>
          <w:szCs w:val="24"/>
        </w:rPr>
        <w:t>4</w:t>
      </w:r>
      <w:r w:rsidR="00F56BE2" w:rsidRPr="002F7B57">
        <w:rPr>
          <w:rFonts w:cstheme="minorHAnsi"/>
          <w:sz w:val="24"/>
          <w:szCs w:val="24"/>
        </w:rPr>
        <w:t xml:space="preserve"> of this </w:t>
      </w:r>
      <w:r w:rsidR="005B0C41">
        <w:rPr>
          <w:rFonts w:cstheme="minorHAnsi"/>
          <w:sz w:val="24"/>
          <w:szCs w:val="24"/>
        </w:rPr>
        <w:t xml:space="preserve">Financial </w:t>
      </w:r>
      <w:r w:rsidR="00F56BE2" w:rsidRPr="002F7B57">
        <w:rPr>
          <w:rFonts w:cstheme="minorHAnsi"/>
          <w:sz w:val="24"/>
          <w:szCs w:val="24"/>
        </w:rPr>
        <w:t>report.</w:t>
      </w:r>
      <w:r w:rsidR="00DC0BE2">
        <w:rPr>
          <w:rFonts w:cstheme="minorHAnsi"/>
          <w:sz w:val="24"/>
          <w:szCs w:val="24"/>
        </w:rPr>
        <w:br/>
      </w:r>
    </w:p>
    <w:p w14:paraId="3D369C43" w14:textId="0924E17A" w:rsidR="00B918CA" w:rsidRPr="00623348" w:rsidRDefault="00B918CA" w:rsidP="00A73651">
      <w:pPr>
        <w:shd w:val="clear" w:color="auto" w:fill="FFFFFF" w:themeFill="background1"/>
        <w:rPr>
          <w:rFonts w:cstheme="minorHAnsi"/>
          <w:sz w:val="24"/>
          <w:szCs w:val="24"/>
        </w:rPr>
      </w:pPr>
      <w:r w:rsidRPr="00A73651">
        <w:rPr>
          <w:rFonts w:cstheme="minorHAnsi"/>
          <w:sz w:val="24"/>
          <w:szCs w:val="24"/>
        </w:rPr>
        <w:t>Si</w:t>
      </w:r>
      <w:r w:rsidR="00613337" w:rsidRPr="00A73651">
        <w:rPr>
          <w:rFonts w:cstheme="minorHAnsi"/>
          <w:sz w:val="24"/>
          <w:szCs w:val="24"/>
        </w:rPr>
        <w:t>g</w:t>
      </w:r>
      <w:r w:rsidRPr="00A73651">
        <w:rPr>
          <w:rFonts w:cstheme="minorHAnsi"/>
          <w:sz w:val="24"/>
          <w:szCs w:val="24"/>
        </w:rPr>
        <w:t>ned – Chairman:</w:t>
      </w:r>
      <w:r w:rsidRPr="00A73651">
        <w:rPr>
          <w:rFonts w:cstheme="minorHAnsi"/>
          <w:sz w:val="24"/>
          <w:szCs w:val="24"/>
          <w:shd w:val="clear" w:color="auto" w:fill="FFFFFF" w:themeFill="background1"/>
        </w:rPr>
        <w:tab/>
      </w:r>
      <w:r w:rsidRPr="00A73651">
        <w:rPr>
          <w:rFonts w:cstheme="minorHAnsi"/>
          <w:sz w:val="24"/>
          <w:szCs w:val="24"/>
          <w:shd w:val="clear" w:color="auto" w:fill="FFFFFF" w:themeFill="background1"/>
        </w:rPr>
        <w:tab/>
      </w:r>
      <w:r w:rsidR="00DC0BE2" w:rsidRPr="00A73651">
        <w:rPr>
          <w:rFonts w:cstheme="minorHAnsi"/>
          <w:sz w:val="24"/>
          <w:szCs w:val="24"/>
          <w:shd w:val="clear" w:color="auto" w:fill="FFFFFF" w:themeFill="background1"/>
        </w:rPr>
        <w:tab/>
      </w:r>
      <w:r w:rsidR="00DC0BE2" w:rsidRPr="00A73651">
        <w:rPr>
          <w:rFonts w:cstheme="minorHAnsi"/>
          <w:sz w:val="24"/>
          <w:szCs w:val="24"/>
          <w:shd w:val="clear" w:color="auto" w:fill="FFFFFF" w:themeFill="background1"/>
        </w:rPr>
        <w:tab/>
      </w:r>
      <w:r w:rsidRPr="00A73651">
        <w:rPr>
          <w:rFonts w:cstheme="minorHAnsi"/>
          <w:sz w:val="24"/>
          <w:szCs w:val="24"/>
          <w:shd w:val="clear" w:color="auto" w:fill="FFFFFF" w:themeFill="background1"/>
        </w:rPr>
        <w:tab/>
      </w:r>
      <w:r w:rsidR="008F2D06" w:rsidRPr="00A73651">
        <w:rPr>
          <w:rFonts w:cstheme="minorHAnsi"/>
          <w:sz w:val="24"/>
          <w:szCs w:val="24"/>
          <w:shd w:val="clear" w:color="auto" w:fill="FFFFFF" w:themeFill="background1"/>
        </w:rPr>
        <w:tab/>
      </w:r>
      <w:r w:rsidRPr="00A73651">
        <w:rPr>
          <w:rFonts w:cstheme="minorHAnsi"/>
          <w:sz w:val="24"/>
          <w:szCs w:val="24"/>
        </w:rPr>
        <w:t>Date:</w:t>
      </w:r>
      <w:r w:rsidRPr="00A73651">
        <w:rPr>
          <w:rFonts w:cstheme="minorHAnsi"/>
          <w:sz w:val="24"/>
          <w:szCs w:val="24"/>
        </w:rPr>
        <w:tab/>
      </w:r>
      <w:r w:rsidR="00433CCA" w:rsidRPr="00A73651">
        <w:rPr>
          <w:rFonts w:cstheme="minorHAnsi"/>
          <w:sz w:val="24"/>
          <w:szCs w:val="24"/>
        </w:rPr>
        <w:t>16</w:t>
      </w:r>
      <w:r w:rsidR="00433CCA" w:rsidRPr="00A73651">
        <w:rPr>
          <w:rFonts w:cstheme="minorHAnsi"/>
          <w:sz w:val="24"/>
          <w:szCs w:val="24"/>
          <w:vertAlign w:val="superscript"/>
        </w:rPr>
        <w:t>th</w:t>
      </w:r>
      <w:r w:rsidR="00433CCA" w:rsidRPr="00A73651">
        <w:rPr>
          <w:rFonts w:cstheme="minorHAnsi"/>
          <w:sz w:val="24"/>
          <w:szCs w:val="24"/>
        </w:rPr>
        <w:t xml:space="preserve"> June 2025</w:t>
      </w:r>
    </w:p>
    <w:p w14:paraId="5AAD84E0" w14:textId="77777777" w:rsidR="0062241F" w:rsidRDefault="0062241F" w:rsidP="00B918CA">
      <w:pPr>
        <w:rPr>
          <w:rFonts w:cstheme="minorHAnsi"/>
          <w:sz w:val="24"/>
          <w:szCs w:val="24"/>
        </w:rPr>
      </w:pPr>
    </w:p>
    <w:p w14:paraId="5B454AEC" w14:textId="12A13812" w:rsidR="005D2208" w:rsidRPr="004959CC" w:rsidRDefault="00B918CA" w:rsidP="004959CC">
      <w:pPr>
        <w:rPr>
          <w:rFonts w:cstheme="minorHAnsi"/>
          <w:sz w:val="24"/>
          <w:szCs w:val="24"/>
        </w:rPr>
      </w:pPr>
      <w:r w:rsidRPr="00623348">
        <w:rPr>
          <w:rFonts w:cstheme="minorHAnsi"/>
          <w:sz w:val="24"/>
          <w:szCs w:val="24"/>
        </w:rPr>
        <w:t>Signed – Clerk &amp; RFO:</w:t>
      </w:r>
      <w:r w:rsidRPr="00623348">
        <w:rPr>
          <w:rFonts w:cstheme="minorHAnsi"/>
          <w:sz w:val="24"/>
          <w:szCs w:val="24"/>
        </w:rPr>
        <w:tab/>
      </w:r>
      <w:r w:rsidR="00521250" w:rsidRPr="00A73651">
        <w:rPr>
          <w:rFonts w:cstheme="minorHAnsi"/>
          <w:sz w:val="24"/>
          <w:szCs w:val="24"/>
          <w:shd w:val="clear" w:color="auto" w:fill="FFFFFF" w:themeFill="background1"/>
        </w:rPr>
        <w:t xml:space="preserve">            </w:t>
      </w:r>
      <w:r w:rsidR="00DC0BE2" w:rsidRPr="00A73651">
        <w:rPr>
          <w:rFonts w:cstheme="minorHAnsi"/>
          <w:sz w:val="24"/>
          <w:szCs w:val="24"/>
          <w:shd w:val="clear" w:color="auto" w:fill="FFFFFF" w:themeFill="background1"/>
        </w:rPr>
        <w:tab/>
      </w:r>
      <w:r w:rsidR="00DC0BE2" w:rsidRPr="00A73651">
        <w:rPr>
          <w:rFonts w:cstheme="minorHAnsi"/>
          <w:sz w:val="24"/>
          <w:szCs w:val="24"/>
          <w:shd w:val="clear" w:color="auto" w:fill="FFFFFF" w:themeFill="background1"/>
        </w:rPr>
        <w:tab/>
      </w:r>
      <w:r w:rsidR="00DC0BE2" w:rsidRPr="00A73651">
        <w:rPr>
          <w:rFonts w:cstheme="minorHAnsi"/>
          <w:sz w:val="24"/>
          <w:szCs w:val="24"/>
          <w:shd w:val="clear" w:color="auto" w:fill="FFFFFF" w:themeFill="background1"/>
        </w:rPr>
        <w:tab/>
      </w:r>
      <w:r w:rsidR="00DC0BE2" w:rsidRPr="00A73651">
        <w:rPr>
          <w:rFonts w:cstheme="minorHAnsi"/>
          <w:sz w:val="24"/>
          <w:szCs w:val="24"/>
          <w:shd w:val="clear" w:color="auto" w:fill="FFFFFF" w:themeFill="background1"/>
        </w:rPr>
        <w:tab/>
      </w:r>
      <w:r w:rsidRPr="00A73651">
        <w:rPr>
          <w:rFonts w:cstheme="minorHAnsi"/>
          <w:sz w:val="24"/>
          <w:szCs w:val="24"/>
          <w:shd w:val="clear" w:color="auto" w:fill="FFFFFF" w:themeFill="background1"/>
        </w:rPr>
        <w:tab/>
      </w:r>
      <w:r w:rsidRPr="00623348">
        <w:rPr>
          <w:rFonts w:cstheme="minorHAnsi"/>
          <w:sz w:val="24"/>
          <w:szCs w:val="24"/>
        </w:rPr>
        <w:t>Date:</w:t>
      </w:r>
      <w:r w:rsidRPr="00623348">
        <w:rPr>
          <w:rFonts w:cstheme="minorHAnsi"/>
          <w:sz w:val="24"/>
          <w:szCs w:val="24"/>
        </w:rPr>
        <w:tab/>
      </w:r>
      <w:r w:rsidR="00433CCA">
        <w:rPr>
          <w:rFonts w:cstheme="minorHAnsi"/>
          <w:sz w:val="24"/>
          <w:szCs w:val="24"/>
        </w:rPr>
        <w:t>16</w:t>
      </w:r>
      <w:r w:rsidR="00433CCA" w:rsidRPr="00433CCA">
        <w:rPr>
          <w:rFonts w:cstheme="minorHAnsi"/>
          <w:sz w:val="24"/>
          <w:szCs w:val="24"/>
          <w:vertAlign w:val="superscript"/>
        </w:rPr>
        <w:t>th</w:t>
      </w:r>
      <w:r w:rsidR="00433CCA">
        <w:rPr>
          <w:rFonts w:cstheme="minorHAnsi"/>
          <w:sz w:val="24"/>
          <w:szCs w:val="24"/>
        </w:rPr>
        <w:t xml:space="preserve"> June 2025</w:t>
      </w:r>
    </w:p>
    <w:p w14:paraId="2692D3F9" w14:textId="4369B818" w:rsidR="005D2208" w:rsidRDefault="005D2208" w:rsidP="005D2208">
      <w:pPr>
        <w:spacing w:after="0" w:line="240" w:lineRule="auto"/>
        <w:jc w:val="center"/>
        <w:rPr>
          <w:rFonts w:cstheme="minorHAnsi"/>
          <w:b/>
          <w:bCs/>
          <w:sz w:val="24"/>
          <w:szCs w:val="24"/>
          <w:u w:val="single"/>
        </w:rPr>
      </w:pPr>
      <w:r>
        <w:rPr>
          <w:rFonts w:cstheme="minorHAnsi"/>
          <w:b/>
          <w:bCs/>
          <w:noProof/>
          <w:sz w:val="24"/>
          <w:szCs w:val="24"/>
          <w:u w:val="single"/>
        </w:rPr>
        <mc:AlternateContent>
          <mc:Choice Requires="wps">
            <w:drawing>
              <wp:anchor distT="0" distB="0" distL="114300" distR="114300" simplePos="0" relativeHeight="251665408" behindDoc="0" locked="0" layoutInCell="1" allowOverlap="1" wp14:anchorId="6D5D79BB" wp14:editId="0FB92357">
                <wp:simplePos x="0" y="0"/>
                <wp:positionH relativeFrom="column">
                  <wp:posOffset>2343150</wp:posOffset>
                </wp:positionH>
                <wp:positionV relativeFrom="paragraph">
                  <wp:posOffset>88265</wp:posOffset>
                </wp:positionV>
                <wp:extent cx="1455420" cy="175260"/>
                <wp:effectExtent l="0" t="0" r="0" b="0"/>
                <wp:wrapNone/>
                <wp:docPr id="1658752794" name="Rectangle 2"/>
                <wp:cNvGraphicFramePr/>
                <a:graphic xmlns:a="http://schemas.openxmlformats.org/drawingml/2006/main">
                  <a:graphicData uri="http://schemas.microsoft.com/office/word/2010/wordprocessingShape">
                    <wps:wsp>
                      <wps:cNvSpPr/>
                      <wps:spPr>
                        <a:xfrm>
                          <a:off x="0" y="0"/>
                          <a:ext cx="1455420" cy="1752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36F8AC" id="Rectangle 2" o:spid="_x0000_s1026" style="position:absolute;margin-left:184.5pt;margin-top:6.95pt;width:114.6pt;height:1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" fillcolor="white [3212]" stroked="f" strokeweight="1pt"/>
            </w:pict>
          </mc:Fallback>
        </mc:AlternateContent>
      </w:r>
    </w:p>
    <w:p w14:paraId="281E518C" w14:textId="2E9DF5A1" w:rsidR="00B23AAB" w:rsidRDefault="005D2208" w:rsidP="005D2208">
      <w:pPr>
        <w:spacing w:after="0" w:line="240" w:lineRule="auto"/>
        <w:jc w:val="center"/>
        <w:rPr>
          <w:rFonts w:cstheme="minorHAnsi"/>
          <w:b/>
          <w:bCs/>
          <w:sz w:val="24"/>
          <w:szCs w:val="24"/>
          <w:u w:val="single"/>
        </w:rPr>
      </w:pPr>
      <w:r>
        <w:rPr>
          <w:rFonts w:cstheme="minorHAnsi"/>
          <w:b/>
          <w:bCs/>
          <w:noProof/>
          <w:sz w:val="24"/>
          <w:szCs w:val="24"/>
          <w:u w:val="single"/>
        </w:rPr>
        <mc:AlternateContent>
          <mc:Choice Requires="wps">
            <w:drawing>
              <wp:anchor distT="0" distB="0" distL="114300" distR="114300" simplePos="0" relativeHeight="251661312" behindDoc="0" locked="0" layoutInCell="1" allowOverlap="1" wp14:anchorId="58FF53F8" wp14:editId="7784D771">
                <wp:simplePos x="0" y="0"/>
                <wp:positionH relativeFrom="column">
                  <wp:posOffset>4194810</wp:posOffset>
                </wp:positionH>
                <wp:positionV relativeFrom="paragraph">
                  <wp:posOffset>2569845</wp:posOffset>
                </wp:positionV>
                <wp:extent cx="1013460" cy="160020"/>
                <wp:effectExtent l="0" t="0" r="0" b="0"/>
                <wp:wrapNone/>
                <wp:docPr id="713648710" name="Rectangle 2"/>
                <wp:cNvGraphicFramePr/>
                <a:graphic xmlns:a="http://schemas.openxmlformats.org/drawingml/2006/main">
                  <a:graphicData uri="http://schemas.microsoft.com/office/word/2010/wordprocessingShape">
                    <wps:wsp>
                      <wps:cNvSpPr/>
                      <wps:spPr>
                        <a:xfrm>
                          <a:off x="0" y="0"/>
                          <a:ext cx="1013460" cy="1600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F125A8" id="Rectangle 2" o:spid="_x0000_s1026" style="position:absolute;margin-left:330.3pt;margin-top:202.35pt;width:79.8pt;height:12.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" fillcolor="white [3212]" stroked="f" strokeweight="1pt"/>
            </w:pict>
          </mc:Fallback>
        </mc:AlternateContent>
      </w:r>
      <w:r w:rsidR="00B23AAB">
        <w:rPr>
          <w:rFonts w:cstheme="minorHAnsi"/>
          <w:b/>
          <w:bCs/>
          <w:sz w:val="24"/>
          <w:szCs w:val="24"/>
          <w:u w:val="single"/>
        </w:rPr>
        <w:br w:type="page"/>
      </w:r>
    </w:p>
    <w:p w14:paraId="565E5974" w14:textId="77777777" w:rsidR="009C05BB" w:rsidRPr="001B447B" w:rsidRDefault="009C05BB" w:rsidP="00D472B3">
      <w:pPr>
        <w:pStyle w:val="Heading1"/>
      </w:pPr>
      <w:bookmarkStart w:id="4" w:name="_Toc195629818"/>
      <w:bookmarkStart w:id="5" w:name="_Toc201047721"/>
      <w:r w:rsidRPr="001B447B">
        <w:lastRenderedPageBreak/>
        <w:t>Bank Statements</w:t>
      </w:r>
      <w:bookmarkEnd w:id="5"/>
    </w:p>
    <w:p w14:paraId="533EBD77" w14:textId="70175E67" w:rsidR="00954777" w:rsidRDefault="00954777" w:rsidP="00954777">
      <w:pPr>
        <w:pStyle w:val="Heading2"/>
      </w:pPr>
      <w:r>
        <w:br/>
      </w:r>
      <w:bookmarkStart w:id="6" w:name="_Toc201047722"/>
      <w:r>
        <w:t>Current Account</w:t>
      </w:r>
      <w:bookmarkEnd w:id="6"/>
    </w:p>
    <w:p w14:paraId="095F898E" w14:textId="68290AFB" w:rsidR="009C05BB" w:rsidRPr="005B0C41" w:rsidRDefault="00433CCA" w:rsidP="00BD0995">
      <w:pPr>
        <w:jc w:val="center"/>
        <w:rPr>
          <w:b/>
          <w:bCs/>
        </w:rPr>
      </w:pPr>
      <w:r>
        <w:rPr>
          <w:noProof/>
        </w:rPr>
        <mc:AlternateContent>
          <mc:Choice Requires="wps">
            <w:drawing>
              <wp:anchor distT="0" distB="0" distL="114300" distR="114300" simplePos="0" relativeHeight="251708416" behindDoc="0" locked="0" layoutInCell="1" allowOverlap="1" wp14:anchorId="2A23D55A" wp14:editId="22569DA1">
                <wp:simplePos x="0" y="0"/>
                <wp:positionH relativeFrom="column">
                  <wp:posOffset>1276350</wp:posOffset>
                </wp:positionH>
                <wp:positionV relativeFrom="paragraph">
                  <wp:posOffset>2514600</wp:posOffset>
                </wp:positionV>
                <wp:extent cx="1478280" cy="731520"/>
                <wp:effectExtent l="0" t="0" r="7620" b="0"/>
                <wp:wrapNone/>
                <wp:docPr id="1682557262" name="Rectangle 8"/>
                <wp:cNvGraphicFramePr/>
                <a:graphic xmlns:a="http://schemas.openxmlformats.org/drawingml/2006/main">
                  <a:graphicData uri="http://schemas.microsoft.com/office/word/2010/wordprocessingShape">
                    <wps:wsp>
                      <wps:cNvSpPr/>
                      <wps:spPr>
                        <a:xfrm>
                          <a:off x="0" y="0"/>
                          <a:ext cx="1478280" cy="73152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DC675E" id="Rectangle 8" o:spid="_x0000_s1026" style="position:absolute;margin-left:100.5pt;margin-top:198pt;width:116.4pt;height:57.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" fillcolor="#e7e6e6 [3214]" stroked="f" strokeweight="1pt"/>
            </w:pict>
          </mc:Fallback>
        </mc:AlternateContent>
      </w:r>
      <w:r>
        <w:rPr>
          <w:noProof/>
        </w:rPr>
        <mc:AlternateContent>
          <mc:Choice Requires="wps">
            <w:drawing>
              <wp:anchor distT="0" distB="0" distL="114300" distR="114300" simplePos="0" relativeHeight="251702272" behindDoc="0" locked="0" layoutInCell="1" allowOverlap="1" wp14:anchorId="069D101D" wp14:editId="5845E285">
                <wp:simplePos x="0" y="0"/>
                <wp:positionH relativeFrom="column">
                  <wp:posOffset>581660</wp:posOffset>
                </wp:positionH>
                <wp:positionV relativeFrom="paragraph">
                  <wp:posOffset>932180</wp:posOffset>
                </wp:positionV>
                <wp:extent cx="1100667" cy="694267"/>
                <wp:effectExtent l="0" t="0" r="4445" b="0"/>
                <wp:wrapNone/>
                <wp:docPr id="2140962676" name="Rectangle 8"/>
                <wp:cNvGraphicFramePr/>
                <a:graphic xmlns:a="http://schemas.openxmlformats.org/drawingml/2006/main">
                  <a:graphicData uri="http://schemas.microsoft.com/office/word/2010/wordprocessingShape">
                    <wps:wsp>
                      <wps:cNvSpPr/>
                      <wps:spPr>
                        <a:xfrm>
                          <a:off x="0" y="0"/>
                          <a:ext cx="1100667" cy="694267"/>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F209AD" id="Rectangle 8" o:spid="_x0000_s1026" style="position:absolute;margin-left:45.8pt;margin-top:73.4pt;width:86.65pt;height:54.6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" fillcolor="#e7e6e6 [3214]" stroked="f" strokeweight="1pt"/>
            </w:pict>
          </mc:Fallback>
        </mc:AlternateContent>
      </w:r>
      <w:r w:rsidR="00954777">
        <w:br/>
      </w:r>
      <w:r w:rsidRPr="00433CCA">
        <w:rPr>
          <w:b/>
          <w:bCs/>
          <w:noProof/>
        </w:rPr>
        <w:drawing>
          <wp:inline distT="0" distB="0" distL="0" distR="0" wp14:anchorId="639DA8A3" wp14:editId="6D1DA2BD">
            <wp:extent cx="4869180" cy="6607570"/>
            <wp:effectExtent l="0" t="0" r="7620" b="3175"/>
            <wp:docPr id="280865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865516" name=""/>
                    <pic:cNvPicPr/>
                  </pic:nvPicPr>
                  <pic:blipFill>
                    <a:blip r:embed="rId9"/>
                    <a:stretch>
                      <a:fillRect/>
                    </a:stretch>
                  </pic:blipFill>
                  <pic:spPr>
                    <a:xfrm>
                      <a:off x="0" y="0"/>
                      <a:ext cx="4885125" cy="6629207"/>
                    </a:xfrm>
                    <a:prstGeom prst="rect">
                      <a:avLst/>
                    </a:prstGeom>
                  </pic:spPr>
                </pic:pic>
              </a:graphicData>
            </a:graphic>
          </wp:inline>
        </w:drawing>
      </w:r>
      <w:r w:rsidRPr="00433CCA">
        <w:rPr>
          <w:b/>
          <w:bCs/>
          <w:noProof/>
        </w:rPr>
        <w:drawing>
          <wp:inline distT="0" distB="0" distL="0" distR="0" wp14:anchorId="6A95F78A" wp14:editId="0117FE09">
            <wp:extent cx="4884420" cy="1804546"/>
            <wp:effectExtent l="0" t="0" r="0" b="5715"/>
            <wp:docPr id="1347899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899059" name=""/>
                    <pic:cNvPicPr/>
                  </pic:nvPicPr>
                  <pic:blipFill>
                    <a:blip r:embed="rId10"/>
                    <a:stretch>
                      <a:fillRect/>
                    </a:stretch>
                  </pic:blipFill>
                  <pic:spPr>
                    <a:xfrm>
                      <a:off x="0" y="0"/>
                      <a:ext cx="4909565" cy="1813836"/>
                    </a:xfrm>
                    <a:prstGeom prst="rect">
                      <a:avLst/>
                    </a:prstGeom>
                  </pic:spPr>
                </pic:pic>
              </a:graphicData>
            </a:graphic>
          </wp:inline>
        </w:drawing>
      </w:r>
      <w:r w:rsidR="009C05BB" w:rsidRPr="005B0C41">
        <w:rPr>
          <w:b/>
          <w:bCs/>
        </w:rPr>
        <w:br w:type="page"/>
      </w:r>
    </w:p>
    <w:bookmarkStart w:id="7" w:name="_Toc201047723"/>
    <w:p w14:paraId="12C8C8C4" w14:textId="76D211B9" w:rsidR="00E05F0F" w:rsidRDefault="008240E1" w:rsidP="00D472B3">
      <w:pPr>
        <w:pStyle w:val="Heading2"/>
      </w:pPr>
      <w:r>
        <w:rPr>
          <w:noProof/>
        </w:rPr>
        <w:lastRenderedPageBreak/>
        <mc:AlternateContent>
          <mc:Choice Requires="wps">
            <w:drawing>
              <wp:anchor distT="0" distB="0" distL="114300" distR="114300" simplePos="0" relativeHeight="251701248" behindDoc="0" locked="0" layoutInCell="1" allowOverlap="1" wp14:anchorId="0297D5B9" wp14:editId="4508A558">
                <wp:simplePos x="0" y="0"/>
                <wp:positionH relativeFrom="column">
                  <wp:posOffset>3465195</wp:posOffset>
                </wp:positionH>
                <wp:positionV relativeFrom="paragraph">
                  <wp:posOffset>83820</wp:posOffset>
                </wp:positionV>
                <wp:extent cx="2149745" cy="846306"/>
                <wp:effectExtent l="0" t="0" r="3175" b="0"/>
                <wp:wrapNone/>
                <wp:docPr id="1506236755" name="Rectangle 16"/>
                <wp:cNvGraphicFramePr/>
                <a:graphic xmlns:a="http://schemas.openxmlformats.org/drawingml/2006/main">
                  <a:graphicData uri="http://schemas.microsoft.com/office/word/2010/wordprocessingShape">
                    <wps:wsp>
                      <wps:cNvSpPr/>
                      <wps:spPr>
                        <a:xfrm>
                          <a:off x="0" y="0"/>
                          <a:ext cx="2149745" cy="84630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190C83" id="Rectangle 16" o:spid="_x0000_s1026" style="position:absolute;margin-left:272.85pt;margin-top:6.6pt;width:169.25pt;height:66.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" fillcolor="white [3212]" stroked="f" strokeweight="1pt"/>
            </w:pict>
          </mc:Fallback>
        </mc:AlternateContent>
      </w:r>
      <w:r w:rsidR="009C05BB">
        <w:t xml:space="preserve">Unity Trust Bank - </w:t>
      </w:r>
      <w:r w:rsidR="00C505C4">
        <w:t>Instant Access Account</w:t>
      </w:r>
      <w:bookmarkEnd w:id="4"/>
      <w:bookmarkEnd w:id="7"/>
    </w:p>
    <w:p w14:paraId="523F5D54" w14:textId="34203A59" w:rsidR="00DF2A5B" w:rsidRDefault="00DF2A5B">
      <w:pPr>
        <w:rPr>
          <w:rFonts w:cstheme="minorHAnsi"/>
          <w:b/>
          <w:bCs/>
          <w:sz w:val="24"/>
          <w:szCs w:val="24"/>
          <w:u w:val="single"/>
        </w:rPr>
      </w:pPr>
    </w:p>
    <w:p w14:paraId="7BAAF157" w14:textId="06E4FD19" w:rsidR="00DF2A5B" w:rsidRDefault="00DF2A5B" w:rsidP="00BD0995">
      <w:pPr>
        <w:jc w:val="center"/>
        <w:rPr>
          <w:rFonts w:cstheme="minorHAnsi"/>
          <w:b/>
          <w:bCs/>
          <w:sz w:val="24"/>
          <w:szCs w:val="24"/>
          <w:u w:val="single"/>
        </w:rPr>
      </w:pPr>
    </w:p>
    <w:p w14:paraId="77FD7B8B" w14:textId="19CE53EB" w:rsidR="00E05F0F" w:rsidRDefault="00433CCA" w:rsidP="00433CCA">
      <w:pPr>
        <w:jc w:val="center"/>
        <w:rPr>
          <w:rFonts w:cstheme="minorHAnsi"/>
          <w:b/>
          <w:bCs/>
          <w:sz w:val="24"/>
          <w:szCs w:val="24"/>
          <w:u w:val="single"/>
        </w:rPr>
      </w:pPr>
      <w:r>
        <w:rPr>
          <w:noProof/>
        </w:rPr>
        <mc:AlternateContent>
          <mc:Choice Requires="wps">
            <w:drawing>
              <wp:anchor distT="0" distB="0" distL="114300" distR="114300" simplePos="0" relativeHeight="251706368" behindDoc="0" locked="0" layoutInCell="1" allowOverlap="1" wp14:anchorId="02575F15" wp14:editId="6BE75A94">
                <wp:simplePos x="0" y="0"/>
                <wp:positionH relativeFrom="column">
                  <wp:posOffset>1337310</wp:posOffset>
                </wp:positionH>
                <wp:positionV relativeFrom="paragraph">
                  <wp:posOffset>2222500</wp:posOffset>
                </wp:positionV>
                <wp:extent cx="1600200" cy="744855"/>
                <wp:effectExtent l="0" t="0" r="0" b="0"/>
                <wp:wrapNone/>
                <wp:docPr id="356866776" name="Rectangle 8"/>
                <wp:cNvGraphicFramePr/>
                <a:graphic xmlns:a="http://schemas.openxmlformats.org/drawingml/2006/main">
                  <a:graphicData uri="http://schemas.microsoft.com/office/word/2010/wordprocessingShape">
                    <wps:wsp>
                      <wps:cNvSpPr/>
                      <wps:spPr>
                        <a:xfrm>
                          <a:off x="0" y="0"/>
                          <a:ext cx="1600200" cy="744855"/>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AC024" id="Rectangle 8" o:spid="_x0000_s1026" style="position:absolute;margin-left:105.3pt;margin-top:175pt;width:126pt;height:58.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" fillcolor="#e7e6e6 [3214]" stroked="f" strokeweight="1pt"/>
            </w:pict>
          </mc:Fallback>
        </mc:AlternateContent>
      </w:r>
      <w:r>
        <w:rPr>
          <w:noProof/>
        </w:rPr>
        <mc:AlternateContent>
          <mc:Choice Requires="wps">
            <w:drawing>
              <wp:anchor distT="0" distB="0" distL="114300" distR="114300" simplePos="0" relativeHeight="251704320" behindDoc="0" locked="0" layoutInCell="1" allowOverlap="1" wp14:anchorId="1E6A1A33" wp14:editId="2607AFC1">
                <wp:simplePos x="0" y="0"/>
                <wp:positionH relativeFrom="column">
                  <wp:posOffset>807085</wp:posOffset>
                </wp:positionH>
                <wp:positionV relativeFrom="paragraph">
                  <wp:posOffset>703580</wp:posOffset>
                </wp:positionV>
                <wp:extent cx="1185333" cy="778933"/>
                <wp:effectExtent l="0" t="0" r="0" b="2540"/>
                <wp:wrapNone/>
                <wp:docPr id="108314697" name="Rectangle 8"/>
                <wp:cNvGraphicFramePr/>
                <a:graphic xmlns:a="http://schemas.openxmlformats.org/drawingml/2006/main">
                  <a:graphicData uri="http://schemas.microsoft.com/office/word/2010/wordprocessingShape">
                    <wps:wsp>
                      <wps:cNvSpPr/>
                      <wps:spPr>
                        <a:xfrm>
                          <a:off x="0" y="0"/>
                          <a:ext cx="1185333" cy="778933"/>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D5CF4F" id="Rectangle 8" o:spid="_x0000_s1026" style="position:absolute;margin-left:63.55pt;margin-top:55.4pt;width:93.35pt;height:61.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" fillcolor="#e7e6e6 [3214]" stroked="f" strokeweight="1pt"/>
            </w:pict>
          </mc:Fallback>
        </mc:AlternateContent>
      </w:r>
      <w:r w:rsidRPr="00433CCA">
        <w:rPr>
          <w:rFonts w:cstheme="minorHAnsi"/>
          <w:b/>
          <w:bCs/>
          <w:noProof/>
          <w:sz w:val="24"/>
          <w:szCs w:val="24"/>
          <w:u w:val="single"/>
        </w:rPr>
        <w:drawing>
          <wp:inline distT="0" distB="0" distL="0" distR="0" wp14:anchorId="109DD1EC" wp14:editId="2F86AD50">
            <wp:extent cx="4666891" cy="6400800"/>
            <wp:effectExtent l="0" t="0" r="635" b="0"/>
            <wp:docPr id="1757877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877105" name=""/>
                    <pic:cNvPicPr/>
                  </pic:nvPicPr>
                  <pic:blipFill>
                    <a:blip r:embed="rId11"/>
                    <a:stretch>
                      <a:fillRect/>
                    </a:stretch>
                  </pic:blipFill>
                  <pic:spPr>
                    <a:xfrm>
                      <a:off x="0" y="0"/>
                      <a:ext cx="4672543" cy="6408552"/>
                    </a:xfrm>
                    <a:prstGeom prst="rect">
                      <a:avLst/>
                    </a:prstGeom>
                  </pic:spPr>
                </pic:pic>
              </a:graphicData>
            </a:graphic>
          </wp:inline>
        </w:drawing>
      </w:r>
    </w:p>
    <w:p w14:paraId="3030B606" w14:textId="77777777" w:rsidR="00FD2D9D" w:rsidRDefault="00FD2D9D">
      <w:pPr>
        <w:rPr>
          <w:rFonts w:cstheme="minorHAnsi"/>
          <w:b/>
          <w:bCs/>
          <w:sz w:val="24"/>
          <w:szCs w:val="24"/>
          <w:u w:val="single"/>
        </w:rPr>
      </w:pPr>
      <w:r>
        <w:rPr>
          <w:rFonts w:cstheme="minorHAnsi"/>
          <w:b/>
          <w:bCs/>
          <w:sz w:val="24"/>
          <w:szCs w:val="24"/>
          <w:u w:val="single"/>
        </w:rPr>
        <w:br w:type="page"/>
      </w:r>
    </w:p>
    <w:p w14:paraId="7DE286D9" w14:textId="61863F25" w:rsidR="00E24849" w:rsidRPr="00C17A68" w:rsidRDefault="00C505C4" w:rsidP="00596BE8">
      <w:pPr>
        <w:ind w:left="-709"/>
        <w:rPr>
          <w:sz w:val="24"/>
          <w:szCs w:val="24"/>
        </w:rPr>
      </w:pPr>
      <w:bookmarkStart w:id="8" w:name="_Toc195629819"/>
      <w:bookmarkStart w:id="9" w:name="_Toc201047724"/>
      <w:r w:rsidRPr="00C17A68">
        <w:rPr>
          <w:rStyle w:val="Heading1Char"/>
        </w:rPr>
        <w:lastRenderedPageBreak/>
        <w:t>Receipts</w:t>
      </w:r>
      <w:bookmarkEnd w:id="8"/>
      <w:bookmarkEnd w:id="9"/>
    </w:p>
    <w:p w14:paraId="4CBAB9AF" w14:textId="30809703" w:rsidR="00E24849" w:rsidRDefault="00433CCA" w:rsidP="00596BE8">
      <w:pPr>
        <w:ind w:left="-709"/>
        <w:rPr>
          <w:sz w:val="24"/>
          <w:szCs w:val="24"/>
        </w:rPr>
      </w:pPr>
      <w:r>
        <w:rPr>
          <w:sz w:val="24"/>
          <w:szCs w:val="24"/>
        </w:rPr>
        <w:t>There have been no receipts since the last meeting.</w:t>
      </w:r>
    </w:p>
    <w:p w14:paraId="574B31BB" w14:textId="29D6BDC2" w:rsidR="00E56FEF" w:rsidRPr="00433CCA" w:rsidRDefault="00E56FEF" w:rsidP="00433CCA">
      <w:pPr>
        <w:ind w:left="-709"/>
        <w:rPr>
          <w:sz w:val="24"/>
          <w:szCs w:val="24"/>
        </w:rPr>
      </w:pPr>
      <w:bookmarkStart w:id="10" w:name="_Toc201047725"/>
      <w:r w:rsidRPr="00C17A68">
        <w:rPr>
          <w:rStyle w:val="Heading1Char"/>
        </w:rPr>
        <w:t>Transfers</w:t>
      </w:r>
      <w:bookmarkEnd w:id="10"/>
      <w:r w:rsidR="00E24849" w:rsidRPr="00C17A68">
        <w:rPr>
          <w:rStyle w:val="Heading1Char"/>
        </w:rPr>
        <w:br/>
      </w:r>
      <w:r w:rsidR="00433CCA">
        <w:br/>
      </w:r>
      <w:r w:rsidR="00433CCA">
        <w:rPr>
          <w:sz w:val="24"/>
          <w:szCs w:val="24"/>
        </w:rPr>
        <w:t>There have been no receipts since the last meeting.</w:t>
      </w:r>
    </w:p>
    <w:p w14:paraId="215BD1B0" w14:textId="57953E13" w:rsidR="005C4BF2" w:rsidRPr="00C17A68" w:rsidRDefault="005C4BF2" w:rsidP="00954777">
      <w:pPr>
        <w:pStyle w:val="Heading1"/>
        <w:ind w:hanging="709"/>
      </w:pPr>
      <w:bookmarkStart w:id="11" w:name="_Toc195629820"/>
      <w:bookmarkStart w:id="12" w:name="_Toc201047726"/>
      <w:r w:rsidRPr="00C17A68">
        <w:t>Schedule of Payments</w:t>
      </w:r>
      <w:bookmarkEnd w:id="11"/>
      <w:bookmarkEnd w:id="12"/>
    </w:p>
    <w:p w14:paraId="720C6C67" w14:textId="77777777" w:rsidR="005C4BF2" w:rsidRDefault="005C4BF2" w:rsidP="00BA7732">
      <w:pPr>
        <w:shd w:val="clear" w:color="auto" w:fill="FFFFFF" w:themeFill="background1"/>
        <w:spacing w:after="0"/>
        <w:ind w:left="-709"/>
        <w:rPr>
          <w:sz w:val="24"/>
          <w:szCs w:val="24"/>
        </w:rPr>
      </w:pPr>
    </w:p>
    <w:p w14:paraId="71D79CCD" w14:textId="77777777" w:rsidR="005C4BF2" w:rsidRDefault="005C4BF2" w:rsidP="00954777">
      <w:pPr>
        <w:pStyle w:val="Heading2"/>
        <w:ind w:hanging="709"/>
      </w:pPr>
      <w:bookmarkStart w:id="13" w:name="_Toc195629821"/>
      <w:bookmarkStart w:id="14" w:name="_Toc201047727"/>
      <w:r>
        <w:t>Payments requiring approval of the Council</w:t>
      </w:r>
      <w:bookmarkEnd w:id="13"/>
      <w:bookmarkEnd w:id="14"/>
    </w:p>
    <w:p w14:paraId="618B47C2" w14:textId="768F485A" w:rsidR="00CF38F7" w:rsidRDefault="00C505C4" w:rsidP="00BA7732">
      <w:pPr>
        <w:shd w:val="clear" w:color="auto" w:fill="FFFFFF" w:themeFill="background1"/>
        <w:spacing w:after="0"/>
        <w:ind w:left="-709"/>
        <w:rPr>
          <w:rFonts w:cstheme="minorHAnsi"/>
          <w:b/>
          <w:bCs/>
          <w:noProof/>
          <w:sz w:val="24"/>
          <w:szCs w:val="24"/>
        </w:rPr>
      </w:pPr>
      <w:r>
        <w:rPr>
          <w:sz w:val="24"/>
          <w:szCs w:val="24"/>
        </w:rPr>
        <w:t>T</w:t>
      </w:r>
      <w:r w:rsidR="00CF38F7" w:rsidRPr="00B70EA6">
        <w:rPr>
          <w:sz w:val="24"/>
          <w:szCs w:val="24"/>
        </w:rPr>
        <w:t xml:space="preserve">o </w:t>
      </w:r>
      <w:r w:rsidR="00CF38F7" w:rsidRPr="009C0742">
        <w:rPr>
          <w:b/>
          <w:bCs/>
          <w:sz w:val="24"/>
          <w:szCs w:val="24"/>
          <w:u w:val="single"/>
        </w:rPr>
        <w:t>RESOLVE</w:t>
      </w:r>
      <w:r w:rsidR="00CF38F7" w:rsidRPr="00B70EA6">
        <w:rPr>
          <w:sz w:val="24"/>
          <w:szCs w:val="24"/>
        </w:rPr>
        <w:t xml:space="preserve"> payment of invoice</w:t>
      </w:r>
      <w:r w:rsidR="00CF38F7">
        <w:rPr>
          <w:sz w:val="24"/>
          <w:szCs w:val="24"/>
        </w:rPr>
        <w:t>(</w:t>
      </w:r>
      <w:r w:rsidR="00CF38F7" w:rsidRPr="00B70EA6">
        <w:rPr>
          <w:sz w:val="24"/>
          <w:szCs w:val="24"/>
        </w:rPr>
        <w:t>s</w:t>
      </w:r>
      <w:r w:rsidR="00CF38F7">
        <w:rPr>
          <w:sz w:val="24"/>
          <w:szCs w:val="24"/>
        </w:rPr>
        <w:t xml:space="preserve">) </w:t>
      </w:r>
      <w:r w:rsidR="00CF38F7" w:rsidRPr="00B70EA6">
        <w:rPr>
          <w:sz w:val="24"/>
          <w:szCs w:val="24"/>
        </w:rPr>
        <w:t xml:space="preserve">having been verified by the Clerk as accurate and </w:t>
      </w:r>
      <w:r w:rsidR="00CF38F7">
        <w:rPr>
          <w:sz w:val="24"/>
          <w:szCs w:val="24"/>
        </w:rPr>
        <w:t xml:space="preserve">have either been paid prior to this meeting or are now </w:t>
      </w:r>
      <w:r w:rsidR="00CF38F7" w:rsidRPr="00B70EA6">
        <w:rPr>
          <w:sz w:val="24"/>
          <w:szCs w:val="24"/>
        </w:rPr>
        <w:t>due for payment</w:t>
      </w:r>
      <w:r w:rsidR="00CF38F7">
        <w:rPr>
          <w:sz w:val="24"/>
          <w:szCs w:val="24"/>
        </w:rPr>
        <w:t>.</w:t>
      </w:r>
    </w:p>
    <w:tbl>
      <w:tblPr>
        <w:tblStyle w:val="TableGrid"/>
        <w:tblW w:w="11057" w:type="dxa"/>
        <w:tblInd w:w="-714" w:type="dxa"/>
        <w:tblLook w:val="04A0" w:firstRow="1" w:lastRow="0" w:firstColumn="1" w:lastColumn="0" w:noHBand="0" w:noVBand="1"/>
      </w:tblPr>
      <w:tblGrid>
        <w:gridCol w:w="567"/>
        <w:gridCol w:w="2694"/>
        <w:gridCol w:w="3402"/>
        <w:gridCol w:w="567"/>
        <w:gridCol w:w="709"/>
        <w:gridCol w:w="992"/>
        <w:gridCol w:w="1277"/>
        <w:gridCol w:w="849"/>
      </w:tblGrid>
      <w:tr w:rsidR="00BA7732" w:rsidRPr="00E24849" w14:paraId="01F4A59B" w14:textId="77777777" w:rsidTr="00CB2EC7">
        <w:tc>
          <w:tcPr>
            <w:tcW w:w="567" w:type="dxa"/>
            <w:shd w:val="clear" w:color="auto" w:fill="D9D9D9" w:themeFill="background1" w:themeFillShade="D9"/>
          </w:tcPr>
          <w:p w14:paraId="0C4115DB" w14:textId="2C8E4C15" w:rsidR="00BA7732" w:rsidRPr="00E24849" w:rsidRDefault="00433CCA" w:rsidP="00140418">
            <w:pPr>
              <w:rPr>
                <w:rFonts w:cstheme="minorHAnsi"/>
                <w:b/>
                <w:bCs/>
                <w:noProof/>
                <w:sz w:val="20"/>
                <w:szCs w:val="20"/>
              </w:rPr>
            </w:pPr>
            <w:r>
              <w:rPr>
                <w:rFonts w:cstheme="minorHAnsi"/>
                <w:b/>
                <w:bCs/>
                <w:noProof/>
                <w:sz w:val="20"/>
                <w:szCs w:val="20"/>
              </w:rPr>
              <w:t>Vou</w:t>
            </w:r>
          </w:p>
        </w:tc>
        <w:tc>
          <w:tcPr>
            <w:tcW w:w="2694" w:type="dxa"/>
            <w:shd w:val="clear" w:color="auto" w:fill="D9D9D9" w:themeFill="background1" w:themeFillShade="D9"/>
          </w:tcPr>
          <w:p w14:paraId="37F019E6" w14:textId="77777777" w:rsidR="00BA7732" w:rsidRPr="00E24849" w:rsidRDefault="00BA7732" w:rsidP="00140418">
            <w:pPr>
              <w:rPr>
                <w:rFonts w:cstheme="minorHAnsi"/>
                <w:b/>
                <w:bCs/>
                <w:noProof/>
                <w:sz w:val="20"/>
                <w:szCs w:val="20"/>
              </w:rPr>
            </w:pPr>
            <w:r w:rsidRPr="00E24849">
              <w:rPr>
                <w:rFonts w:cstheme="minorHAnsi"/>
                <w:b/>
                <w:bCs/>
                <w:noProof/>
                <w:sz w:val="20"/>
                <w:szCs w:val="20"/>
              </w:rPr>
              <w:t>Description</w:t>
            </w:r>
          </w:p>
        </w:tc>
        <w:tc>
          <w:tcPr>
            <w:tcW w:w="3402" w:type="dxa"/>
            <w:shd w:val="clear" w:color="auto" w:fill="D9D9D9" w:themeFill="background1" w:themeFillShade="D9"/>
          </w:tcPr>
          <w:p w14:paraId="111E4DE5" w14:textId="77777777" w:rsidR="00BA7732" w:rsidRPr="00E24849" w:rsidRDefault="00BA7732" w:rsidP="00140418">
            <w:pPr>
              <w:rPr>
                <w:rFonts w:cstheme="minorHAnsi"/>
                <w:b/>
                <w:bCs/>
                <w:noProof/>
                <w:sz w:val="20"/>
                <w:szCs w:val="20"/>
              </w:rPr>
            </w:pPr>
            <w:r w:rsidRPr="00E24849">
              <w:rPr>
                <w:rFonts w:cstheme="minorHAnsi"/>
                <w:b/>
                <w:bCs/>
                <w:noProof/>
                <w:sz w:val="20"/>
                <w:szCs w:val="20"/>
              </w:rPr>
              <w:t>Supplier</w:t>
            </w:r>
          </w:p>
        </w:tc>
        <w:tc>
          <w:tcPr>
            <w:tcW w:w="567" w:type="dxa"/>
            <w:shd w:val="clear" w:color="auto" w:fill="D9D9D9" w:themeFill="background1" w:themeFillShade="D9"/>
          </w:tcPr>
          <w:p w14:paraId="529F0CA7" w14:textId="77777777" w:rsidR="00BA7732" w:rsidRPr="00E24849" w:rsidRDefault="00BA7732" w:rsidP="00140418">
            <w:pPr>
              <w:rPr>
                <w:rFonts w:cstheme="minorHAnsi"/>
                <w:b/>
                <w:bCs/>
                <w:noProof/>
                <w:sz w:val="16"/>
                <w:szCs w:val="16"/>
              </w:rPr>
            </w:pPr>
            <w:r w:rsidRPr="00E24849">
              <w:rPr>
                <w:rFonts w:cstheme="minorHAnsi"/>
                <w:b/>
                <w:bCs/>
                <w:noProof/>
                <w:sz w:val="16"/>
                <w:szCs w:val="16"/>
              </w:rPr>
              <w:t>VAT</w:t>
            </w:r>
          </w:p>
        </w:tc>
        <w:tc>
          <w:tcPr>
            <w:tcW w:w="709" w:type="dxa"/>
            <w:shd w:val="clear" w:color="auto" w:fill="D9D9D9" w:themeFill="background1" w:themeFillShade="D9"/>
          </w:tcPr>
          <w:p w14:paraId="3AB540EE" w14:textId="77777777" w:rsidR="00BA7732" w:rsidRPr="00E24849" w:rsidRDefault="00BA7732" w:rsidP="00140418">
            <w:pPr>
              <w:rPr>
                <w:rFonts w:cstheme="minorHAnsi"/>
                <w:b/>
                <w:bCs/>
                <w:noProof/>
                <w:sz w:val="16"/>
                <w:szCs w:val="16"/>
              </w:rPr>
            </w:pPr>
            <w:r w:rsidRPr="00E24849">
              <w:rPr>
                <w:rFonts w:cstheme="minorHAnsi"/>
                <w:b/>
                <w:bCs/>
                <w:noProof/>
                <w:sz w:val="16"/>
                <w:szCs w:val="16"/>
              </w:rPr>
              <w:t>Net</w:t>
            </w:r>
          </w:p>
        </w:tc>
        <w:tc>
          <w:tcPr>
            <w:tcW w:w="992" w:type="dxa"/>
            <w:shd w:val="clear" w:color="auto" w:fill="D9D9D9" w:themeFill="background1" w:themeFillShade="D9"/>
          </w:tcPr>
          <w:p w14:paraId="5688B144" w14:textId="77777777" w:rsidR="00BA7732" w:rsidRPr="00E24849" w:rsidRDefault="00BA7732" w:rsidP="00140418">
            <w:pPr>
              <w:rPr>
                <w:rFonts w:cstheme="minorHAnsi"/>
                <w:b/>
                <w:bCs/>
                <w:noProof/>
                <w:sz w:val="20"/>
                <w:szCs w:val="20"/>
              </w:rPr>
            </w:pPr>
            <w:r w:rsidRPr="00E24849">
              <w:rPr>
                <w:rFonts w:cstheme="minorHAnsi"/>
                <w:b/>
                <w:bCs/>
                <w:noProof/>
                <w:sz w:val="20"/>
                <w:szCs w:val="20"/>
              </w:rPr>
              <w:t>Total</w:t>
            </w:r>
          </w:p>
        </w:tc>
        <w:tc>
          <w:tcPr>
            <w:tcW w:w="1277" w:type="dxa"/>
            <w:shd w:val="clear" w:color="auto" w:fill="D9D9D9" w:themeFill="background1" w:themeFillShade="D9"/>
          </w:tcPr>
          <w:p w14:paraId="5505707E" w14:textId="77777777" w:rsidR="00BA7732" w:rsidRPr="00E24849" w:rsidRDefault="00BA7732" w:rsidP="00140418">
            <w:pPr>
              <w:rPr>
                <w:rFonts w:cstheme="minorHAnsi"/>
                <w:b/>
                <w:bCs/>
                <w:noProof/>
                <w:sz w:val="16"/>
                <w:szCs w:val="16"/>
              </w:rPr>
            </w:pPr>
            <w:r w:rsidRPr="00E24849">
              <w:rPr>
                <w:rFonts w:cstheme="minorHAnsi"/>
                <w:b/>
                <w:bCs/>
                <w:noProof/>
                <w:sz w:val="16"/>
                <w:szCs w:val="16"/>
              </w:rPr>
              <w:t>Powers to spend</w:t>
            </w:r>
          </w:p>
        </w:tc>
        <w:tc>
          <w:tcPr>
            <w:tcW w:w="849" w:type="dxa"/>
            <w:shd w:val="clear" w:color="auto" w:fill="D9D9D9" w:themeFill="background1" w:themeFillShade="D9"/>
          </w:tcPr>
          <w:p w14:paraId="4CB9761A" w14:textId="399EE2D7" w:rsidR="00BA7732" w:rsidRPr="00E24849" w:rsidRDefault="00BA7732" w:rsidP="00140418">
            <w:pPr>
              <w:rPr>
                <w:rFonts w:cstheme="minorHAnsi"/>
                <w:b/>
                <w:bCs/>
                <w:noProof/>
                <w:sz w:val="24"/>
                <w:szCs w:val="24"/>
              </w:rPr>
            </w:pPr>
            <w:r w:rsidRPr="00E24849">
              <w:rPr>
                <w:rFonts w:cstheme="minorHAnsi"/>
                <w:b/>
                <w:bCs/>
                <w:noProof/>
                <w:sz w:val="16"/>
                <w:szCs w:val="16"/>
              </w:rPr>
              <w:t>Initialed by Chair</w:t>
            </w:r>
          </w:p>
        </w:tc>
      </w:tr>
      <w:tr w:rsidR="00BA7732" w14:paraId="06A668E2" w14:textId="77777777" w:rsidTr="00A73651">
        <w:tc>
          <w:tcPr>
            <w:tcW w:w="567" w:type="dxa"/>
          </w:tcPr>
          <w:p w14:paraId="2181DCD7" w14:textId="2DB08C17" w:rsidR="00BA7732" w:rsidRPr="00CF38F7" w:rsidRDefault="00CB2EC7" w:rsidP="00140418">
            <w:pPr>
              <w:rPr>
                <w:rFonts w:cstheme="minorHAnsi"/>
                <w:b/>
                <w:bCs/>
                <w:noProof/>
                <w:sz w:val="20"/>
                <w:szCs w:val="20"/>
              </w:rPr>
            </w:pPr>
            <w:r>
              <w:rPr>
                <w:rFonts w:cstheme="minorHAnsi"/>
                <w:b/>
                <w:bCs/>
                <w:noProof/>
                <w:sz w:val="20"/>
                <w:szCs w:val="20"/>
              </w:rPr>
              <w:t>17</w:t>
            </w:r>
          </w:p>
        </w:tc>
        <w:tc>
          <w:tcPr>
            <w:tcW w:w="2694" w:type="dxa"/>
          </w:tcPr>
          <w:p w14:paraId="0E01DA0F" w14:textId="61718753" w:rsidR="00BA7732" w:rsidRPr="00207157" w:rsidRDefault="00A73651" w:rsidP="00140418">
            <w:pPr>
              <w:rPr>
                <w:rFonts w:cstheme="minorHAnsi"/>
                <w:noProof/>
                <w:sz w:val="20"/>
                <w:szCs w:val="20"/>
              </w:rPr>
            </w:pPr>
            <w:r>
              <w:rPr>
                <w:rFonts w:cstheme="minorHAnsi"/>
                <w:noProof/>
                <w:sz w:val="20"/>
                <w:szCs w:val="20"/>
              </w:rPr>
              <mc:AlternateContent>
                <mc:Choice Requires="wps">
                  <w:drawing>
                    <wp:anchor distT="0" distB="0" distL="114300" distR="114300" simplePos="0" relativeHeight="251710464" behindDoc="0" locked="0" layoutInCell="1" allowOverlap="1" wp14:anchorId="5B6163D3" wp14:editId="1D464705">
                      <wp:simplePos x="0" y="0"/>
                      <wp:positionH relativeFrom="column">
                        <wp:posOffset>-27940</wp:posOffset>
                      </wp:positionH>
                      <wp:positionV relativeFrom="paragraph">
                        <wp:posOffset>19685</wp:posOffset>
                      </wp:positionV>
                      <wp:extent cx="6035040" cy="350520"/>
                      <wp:effectExtent l="0" t="0" r="22860" b="11430"/>
                      <wp:wrapNone/>
                      <wp:docPr id="734355349" name="Text Box 10"/>
                      <wp:cNvGraphicFramePr/>
                      <a:graphic xmlns:a="http://schemas.openxmlformats.org/drawingml/2006/main">
                        <a:graphicData uri="http://schemas.microsoft.com/office/word/2010/wordprocessingShape">
                          <wps:wsp>
                            <wps:cNvSpPr txBox="1"/>
                            <wps:spPr>
                              <a:xfrm>
                                <a:off x="0" y="0"/>
                                <a:ext cx="6035040" cy="350520"/>
                              </a:xfrm>
                              <a:prstGeom prst="rect">
                                <a:avLst/>
                              </a:prstGeom>
                              <a:solidFill>
                                <a:schemeClr val="lt1"/>
                              </a:solidFill>
                              <a:ln w="6350">
                                <a:solidFill>
                                  <a:prstClr val="black"/>
                                </a:solidFill>
                              </a:ln>
                            </wps:spPr>
                            <wps:txbx>
                              <w:txbxContent>
                                <w:p w14:paraId="2BDA5CB6" w14:textId="2865E24D" w:rsidR="00A73651" w:rsidRDefault="00A73651" w:rsidP="00A73651">
                                  <w:pPr>
                                    <w:shd w:val="clear" w:color="auto" w:fill="F2F2F2" w:themeFill="background1" w:themeFillShade="F2"/>
                                    <w:jc w:val="center"/>
                                  </w:pPr>
                                  <w:r w:rsidRPr="00A73651">
                                    <w:t>Redacted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B6163D3" id="_x0000_t202" coordsize="21600,21600" o:spt="202" path="m,l,21600r21600,l21600,xe">
                      <v:stroke joinstyle="miter"/>
                      <v:path gradientshapeok="t" o:connecttype="rect"/>
                    </v:shapetype>
                    <v:shape id="Text Box 10" o:spid="_x0000_s1026" type="#_x0000_t202" style="position:absolute;margin-left:-2.2pt;margin-top:1.55pt;width:475.2pt;height:27.6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" fillcolor="white [3201]" strokeweight=".5pt">
                      <v:textbox>
                        <w:txbxContent>
                          <w:p w14:paraId="2BDA5CB6" w14:textId="2865E24D" w:rsidR="00A73651" w:rsidRDefault="00A73651" w:rsidP="00A73651">
                            <w:pPr>
                              <w:shd w:val="clear" w:color="auto" w:fill="F2F2F2" w:themeFill="background1" w:themeFillShade="F2"/>
                              <w:jc w:val="center"/>
                            </w:pPr>
                            <w:r w:rsidRPr="00A73651">
                              <w:t>Redacted</w:t>
                            </w:r>
                          </w:p>
                        </w:txbxContent>
                      </v:textbox>
                    </v:shape>
                  </w:pict>
                </mc:Fallback>
              </mc:AlternateContent>
            </w:r>
            <w:r w:rsidR="00CB2EC7">
              <w:rPr>
                <w:rFonts w:cstheme="minorHAnsi"/>
                <w:noProof/>
                <w:sz w:val="20"/>
                <w:szCs w:val="20"/>
              </w:rPr>
              <w:t>Staff Salaries for June 2025</w:t>
            </w:r>
          </w:p>
        </w:tc>
        <w:tc>
          <w:tcPr>
            <w:tcW w:w="3402" w:type="dxa"/>
          </w:tcPr>
          <w:p w14:paraId="78173388" w14:textId="28348648" w:rsidR="00BA7732" w:rsidRPr="00207157" w:rsidRDefault="00CB2EC7" w:rsidP="00140418">
            <w:pPr>
              <w:rPr>
                <w:rFonts w:cstheme="minorHAnsi"/>
                <w:noProof/>
                <w:sz w:val="20"/>
                <w:szCs w:val="20"/>
              </w:rPr>
            </w:pPr>
            <w:r>
              <w:rPr>
                <w:rFonts w:cstheme="minorHAnsi"/>
                <w:noProof/>
                <w:sz w:val="20"/>
                <w:szCs w:val="20"/>
              </w:rPr>
              <w:t>F J Carpenter</w:t>
            </w:r>
          </w:p>
        </w:tc>
        <w:tc>
          <w:tcPr>
            <w:tcW w:w="567" w:type="dxa"/>
          </w:tcPr>
          <w:p w14:paraId="2D20F08D" w14:textId="6724A89E" w:rsidR="00BA7732" w:rsidRPr="005819FC" w:rsidRDefault="00CB2EC7" w:rsidP="00207157">
            <w:pPr>
              <w:jc w:val="right"/>
              <w:rPr>
                <w:rFonts w:cstheme="minorHAnsi"/>
                <w:b/>
                <w:bCs/>
                <w:noProof/>
                <w:sz w:val="16"/>
                <w:szCs w:val="16"/>
              </w:rPr>
            </w:pPr>
            <w:r>
              <w:rPr>
                <w:rFonts w:cstheme="minorHAnsi"/>
                <w:b/>
                <w:bCs/>
                <w:noProof/>
                <w:sz w:val="16"/>
                <w:szCs w:val="16"/>
              </w:rPr>
              <w:t>0.00</w:t>
            </w:r>
          </w:p>
        </w:tc>
        <w:tc>
          <w:tcPr>
            <w:tcW w:w="709" w:type="dxa"/>
          </w:tcPr>
          <w:p w14:paraId="63B92CB5" w14:textId="03351590" w:rsidR="00BA7732" w:rsidRPr="005819FC" w:rsidRDefault="00CB2EC7" w:rsidP="00207157">
            <w:pPr>
              <w:jc w:val="right"/>
              <w:rPr>
                <w:rFonts w:cstheme="minorHAnsi"/>
                <w:b/>
                <w:bCs/>
                <w:noProof/>
                <w:sz w:val="16"/>
                <w:szCs w:val="16"/>
              </w:rPr>
            </w:pPr>
            <w:r>
              <w:rPr>
                <w:rFonts w:cstheme="minorHAnsi"/>
                <w:b/>
                <w:bCs/>
                <w:noProof/>
                <w:sz w:val="16"/>
                <w:szCs w:val="16"/>
              </w:rPr>
              <w:t>591.42</w:t>
            </w:r>
          </w:p>
        </w:tc>
        <w:tc>
          <w:tcPr>
            <w:tcW w:w="992" w:type="dxa"/>
          </w:tcPr>
          <w:p w14:paraId="51F513A3" w14:textId="15D09067" w:rsidR="00BA7732" w:rsidRPr="00CF38F7" w:rsidRDefault="00CB2EC7" w:rsidP="00207157">
            <w:pPr>
              <w:jc w:val="right"/>
              <w:rPr>
                <w:rFonts w:cstheme="minorHAnsi"/>
                <w:b/>
                <w:bCs/>
                <w:noProof/>
                <w:sz w:val="20"/>
                <w:szCs w:val="20"/>
              </w:rPr>
            </w:pPr>
            <w:r>
              <w:rPr>
                <w:rFonts w:cstheme="minorHAnsi"/>
                <w:b/>
                <w:bCs/>
                <w:noProof/>
                <w:sz w:val="20"/>
                <w:szCs w:val="20"/>
              </w:rPr>
              <w:t>591.42</w:t>
            </w:r>
          </w:p>
        </w:tc>
        <w:tc>
          <w:tcPr>
            <w:tcW w:w="1277" w:type="dxa"/>
          </w:tcPr>
          <w:p w14:paraId="41FF4608" w14:textId="5148FD80" w:rsidR="00BA7732" w:rsidRPr="00CB2EC7" w:rsidRDefault="00CB2EC7" w:rsidP="00140418">
            <w:pPr>
              <w:rPr>
                <w:rFonts w:cstheme="minorHAnsi"/>
                <w:noProof/>
                <w:sz w:val="16"/>
                <w:szCs w:val="16"/>
              </w:rPr>
            </w:pPr>
            <w:r w:rsidRPr="00CB2EC7">
              <w:rPr>
                <w:rFonts w:cstheme="minorHAnsi"/>
                <w:noProof/>
                <w:sz w:val="16"/>
                <w:szCs w:val="16"/>
              </w:rPr>
              <w:t>LGA 1972</w:t>
            </w:r>
            <w:r>
              <w:rPr>
                <w:rFonts w:cstheme="minorHAnsi"/>
                <w:noProof/>
                <w:sz w:val="16"/>
                <w:szCs w:val="16"/>
              </w:rPr>
              <w:t xml:space="preserve"> </w:t>
            </w:r>
            <w:r w:rsidRPr="00CB2EC7">
              <w:rPr>
                <w:rFonts w:cstheme="minorHAnsi"/>
                <w:noProof/>
                <w:sz w:val="16"/>
                <w:szCs w:val="16"/>
              </w:rPr>
              <w:t>s112</w:t>
            </w:r>
          </w:p>
        </w:tc>
        <w:tc>
          <w:tcPr>
            <w:tcW w:w="849" w:type="dxa"/>
            <w:shd w:val="clear" w:color="auto" w:fill="FFFFFF" w:themeFill="background1"/>
          </w:tcPr>
          <w:p w14:paraId="792E775F" w14:textId="77777777" w:rsidR="00BA7732" w:rsidRDefault="00BA7732" w:rsidP="00140418">
            <w:pPr>
              <w:rPr>
                <w:rFonts w:cstheme="minorHAnsi"/>
                <w:b/>
                <w:bCs/>
                <w:noProof/>
                <w:sz w:val="24"/>
                <w:szCs w:val="24"/>
              </w:rPr>
            </w:pPr>
          </w:p>
        </w:tc>
      </w:tr>
      <w:tr w:rsidR="00BA7732" w14:paraId="4DF530B3" w14:textId="77777777" w:rsidTr="00A73651">
        <w:tc>
          <w:tcPr>
            <w:tcW w:w="567" w:type="dxa"/>
          </w:tcPr>
          <w:p w14:paraId="391252D6" w14:textId="03E07342" w:rsidR="00BA7732" w:rsidRPr="00CF38F7" w:rsidRDefault="00CB2EC7" w:rsidP="00140418">
            <w:pPr>
              <w:rPr>
                <w:rFonts w:cstheme="minorHAnsi"/>
                <w:b/>
                <w:bCs/>
                <w:noProof/>
                <w:sz w:val="20"/>
                <w:szCs w:val="20"/>
              </w:rPr>
            </w:pPr>
            <w:r>
              <w:rPr>
                <w:rFonts w:cstheme="minorHAnsi"/>
                <w:b/>
                <w:bCs/>
                <w:noProof/>
                <w:sz w:val="20"/>
                <w:szCs w:val="20"/>
              </w:rPr>
              <w:t>18</w:t>
            </w:r>
          </w:p>
        </w:tc>
        <w:tc>
          <w:tcPr>
            <w:tcW w:w="2694" w:type="dxa"/>
          </w:tcPr>
          <w:p w14:paraId="0F00A015" w14:textId="33C517C4" w:rsidR="00BA7732" w:rsidRPr="00207157" w:rsidRDefault="00CB2EC7" w:rsidP="00140418">
            <w:pPr>
              <w:rPr>
                <w:rFonts w:cstheme="minorHAnsi"/>
                <w:noProof/>
                <w:sz w:val="20"/>
                <w:szCs w:val="20"/>
              </w:rPr>
            </w:pPr>
            <w:r>
              <w:rPr>
                <w:rFonts w:cstheme="minorHAnsi"/>
                <w:noProof/>
                <w:sz w:val="20"/>
                <w:szCs w:val="20"/>
              </w:rPr>
              <w:t>PAYE for June 2025</w:t>
            </w:r>
          </w:p>
        </w:tc>
        <w:tc>
          <w:tcPr>
            <w:tcW w:w="3402" w:type="dxa"/>
          </w:tcPr>
          <w:p w14:paraId="2609EBEB" w14:textId="654FEC39" w:rsidR="00BA7732" w:rsidRPr="00207157" w:rsidRDefault="00CB2EC7" w:rsidP="00140418">
            <w:pPr>
              <w:rPr>
                <w:rFonts w:cstheme="minorHAnsi"/>
                <w:noProof/>
                <w:sz w:val="20"/>
                <w:szCs w:val="20"/>
              </w:rPr>
            </w:pPr>
            <w:r>
              <w:rPr>
                <w:rFonts w:cstheme="minorHAnsi"/>
                <w:noProof/>
                <w:sz w:val="20"/>
                <w:szCs w:val="20"/>
              </w:rPr>
              <w:t>H M Revenue &amp; Customs</w:t>
            </w:r>
          </w:p>
        </w:tc>
        <w:tc>
          <w:tcPr>
            <w:tcW w:w="567" w:type="dxa"/>
          </w:tcPr>
          <w:p w14:paraId="65AC693D" w14:textId="62323D94" w:rsidR="00BA7732" w:rsidRPr="005819FC" w:rsidRDefault="00CB2EC7" w:rsidP="00207157">
            <w:pPr>
              <w:jc w:val="right"/>
              <w:rPr>
                <w:rFonts w:cstheme="minorHAnsi"/>
                <w:b/>
                <w:bCs/>
                <w:noProof/>
                <w:sz w:val="16"/>
                <w:szCs w:val="16"/>
              </w:rPr>
            </w:pPr>
            <w:r>
              <w:rPr>
                <w:rFonts w:cstheme="minorHAnsi"/>
                <w:b/>
                <w:bCs/>
                <w:noProof/>
                <w:sz w:val="16"/>
                <w:szCs w:val="16"/>
              </w:rPr>
              <w:t>0.00</w:t>
            </w:r>
          </w:p>
        </w:tc>
        <w:tc>
          <w:tcPr>
            <w:tcW w:w="709" w:type="dxa"/>
          </w:tcPr>
          <w:p w14:paraId="224E4552" w14:textId="788C7673" w:rsidR="00BA7732" w:rsidRPr="005819FC" w:rsidRDefault="00CB2EC7" w:rsidP="00207157">
            <w:pPr>
              <w:jc w:val="right"/>
              <w:rPr>
                <w:rFonts w:cstheme="minorHAnsi"/>
                <w:b/>
                <w:bCs/>
                <w:noProof/>
                <w:sz w:val="16"/>
                <w:szCs w:val="16"/>
              </w:rPr>
            </w:pPr>
            <w:r>
              <w:rPr>
                <w:rFonts w:cstheme="minorHAnsi"/>
                <w:b/>
                <w:bCs/>
                <w:noProof/>
                <w:sz w:val="16"/>
                <w:szCs w:val="16"/>
              </w:rPr>
              <w:t>100.00</w:t>
            </w:r>
          </w:p>
        </w:tc>
        <w:tc>
          <w:tcPr>
            <w:tcW w:w="992" w:type="dxa"/>
          </w:tcPr>
          <w:p w14:paraId="2FC60D71" w14:textId="6EFC61F1" w:rsidR="00BA7732" w:rsidRPr="00CF38F7" w:rsidRDefault="00CB2EC7" w:rsidP="00207157">
            <w:pPr>
              <w:jc w:val="right"/>
              <w:rPr>
                <w:rFonts w:cstheme="minorHAnsi"/>
                <w:b/>
                <w:bCs/>
                <w:noProof/>
                <w:sz w:val="20"/>
                <w:szCs w:val="20"/>
              </w:rPr>
            </w:pPr>
            <w:r>
              <w:rPr>
                <w:rFonts w:cstheme="minorHAnsi"/>
                <w:b/>
                <w:bCs/>
                <w:noProof/>
                <w:sz w:val="20"/>
                <w:szCs w:val="20"/>
              </w:rPr>
              <w:t>100.00</w:t>
            </w:r>
          </w:p>
        </w:tc>
        <w:tc>
          <w:tcPr>
            <w:tcW w:w="1277" w:type="dxa"/>
          </w:tcPr>
          <w:p w14:paraId="5BFE79CC" w14:textId="31013163" w:rsidR="00BA7732" w:rsidRPr="00CB2EC7" w:rsidRDefault="00CB2EC7" w:rsidP="00140418">
            <w:pPr>
              <w:rPr>
                <w:rFonts w:cstheme="minorHAnsi"/>
                <w:noProof/>
                <w:sz w:val="16"/>
                <w:szCs w:val="16"/>
              </w:rPr>
            </w:pPr>
            <w:r w:rsidRPr="00CB2EC7">
              <w:rPr>
                <w:rFonts w:cstheme="minorHAnsi"/>
                <w:noProof/>
                <w:sz w:val="16"/>
                <w:szCs w:val="16"/>
              </w:rPr>
              <w:t>LGA 1972</w:t>
            </w:r>
            <w:r>
              <w:rPr>
                <w:rFonts w:cstheme="minorHAnsi"/>
                <w:noProof/>
                <w:sz w:val="16"/>
                <w:szCs w:val="16"/>
              </w:rPr>
              <w:t xml:space="preserve"> </w:t>
            </w:r>
            <w:r w:rsidRPr="00CB2EC7">
              <w:rPr>
                <w:rFonts w:cstheme="minorHAnsi"/>
                <w:noProof/>
                <w:sz w:val="16"/>
                <w:szCs w:val="16"/>
              </w:rPr>
              <w:t>s112</w:t>
            </w:r>
          </w:p>
        </w:tc>
        <w:tc>
          <w:tcPr>
            <w:tcW w:w="849" w:type="dxa"/>
            <w:shd w:val="clear" w:color="auto" w:fill="FFFFFF" w:themeFill="background1"/>
          </w:tcPr>
          <w:p w14:paraId="4C936777" w14:textId="77777777" w:rsidR="00BA7732" w:rsidRDefault="00BA7732" w:rsidP="00140418">
            <w:pPr>
              <w:rPr>
                <w:rFonts w:cstheme="minorHAnsi"/>
                <w:b/>
                <w:bCs/>
                <w:noProof/>
                <w:sz w:val="24"/>
                <w:szCs w:val="24"/>
              </w:rPr>
            </w:pPr>
          </w:p>
        </w:tc>
      </w:tr>
      <w:tr w:rsidR="00BA7732" w14:paraId="41D7F70A" w14:textId="77777777" w:rsidTr="00A73651">
        <w:tc>
          <w:tcPr>
            <w:tcW w:w="567" w:type="dxa"/>
          </w:tcPr>
          <w:p w14:paraId="525A0F27" w14:textId="587FA997" w:rsidR="00BA7732" w:rsidRPr="00CF38F7" w:rsidRDefault="00CB2EC7" w:rsidP="00140418">
            <w:pPr>
              <w:rPr>
                <w:rFonts w:cstheme="minorHAnsi"/>
                <w:b/>
                <w:bCs/>
                <w:noProof/>
                <w:sz w:val="20"/>
                <w:szCs w:val="20"/>
              </w:rPr>
            </w:pPr>
            <w:r>
              <w:rPr>
                <w:rFonts w:cstheme="minorHAnsi"/>
                <w:b/>
                <w:bCs/>
                <w:noProof/>
                <w:sz w:val="20"/>
                <w:szCs w:val="20"/>
              </w:rPr>
              <w:t>19</w:t>
            </w:r>
          </w:p>
        </w:tc>
        <w:tc>
          <w:tcPr>
            <w:tcW w:w="2694" w:type="dxa"/>
          </w:tcPr>
          <w:p w14:paraId="640439FC" w14:textId="36DE8F91" w:rsidR="00BA7732" w:rsidRPr="00207157" w:rsidRDefault="00CB2EC7" w:rsidP="00140418">
            <w:pPr>
              <w:rPr>
                <w:rFonts w:cstheme="minorHAnsi"/>
                <w:noProof/>
                <w:sz w:val="20"/>
                <w:szCs w:val="20"/>
              </w:rPr>
            </w:pPr>
            <w:r>
              <w:rPr>
                <w:rFonts w:cstheme="minorHAnsi"/>
                <w:noProof/>
                <w:sz w:val="20"/>
                <w:szCs w:val="20"/>
              </w:rPr>
              <w:t>1</w:t>
            </w:r>
            <w:r w:rsidRPr="00CB2EC7">
              <w:rPr>
                <w:rFonts w:cstheme="minorHAnsi"/>
                <w:noProof/>
                <w:sz w:val="20"/>
                <w:szCs w:val="20"/>
                <w:vertAlign w:val="superscript"/>
              </w:rPr>
              <w:t>st</w:t>
            </w:r>
            <w:r>
              <w:rPr>
                <w:rFonts w:cstheme="minorHAnsi"/>
                <w:noProof/>
                <w:sz w:val="20"/>
                <w:szCs w:val="20"/>
              </w:rPr>
              <w:t xml:space="preserve"> qtr Office </w:t>
            </w:r>
            <w:r w:rsidR="004A064E">
              <w:rPr>
                <w:rFonts w:cstheme="minorHAnsi"/>
                <w:noProof/>
                <w:sz w:val="20"/>
                <w:szCs w:val="20"/>
              </w:rPr>
              <w:t>Expenses</w:t>
            </w:r>
          </w:p>
        </w:tc>
        <w:tc>
          <w:tcPr>
            <w:tcW w:w="3402" w:type="dxa"/>
          </w:tcPr>
          <w:p w14:paraId="11316B31" w14:textId="49BA810E" w:rsidR="00BA7732" w:rsidRPr="00207157" w:rsidRDefault="00CB2EC7" w:rsidP="00207157">
            <w:pPr>
              <w:rPr>
                <w:rFonts w:cstheme="minorHAnsi"/>
                <w:noProof/>
                <w:sz w:val="20"/>
                <w:szCs w:val="20"/>
              </w:rPr>
            </w:pPr>
            <w:r>
              <w:rPr>
                <w:rFonts w:cstheme="minorHAnsi"/>
                <w:noProof/>
                <w:sz w:val="20"/>
                <w:szCs w:val="20"/>
              </w:rPr>
              <w:t>F J Carpenter</w:t>
            </w:r>
          </w:p>
        </w:tc>
        <w:tc>
          <w:tcPr>
            <w:tcW w:w="567" w:type="dxa"/>
          </w:tcPr>
          <w:p w14:paraId="2FE9E6D5" w14:textId="0BCB7472" w:rsidR="00BA7732" w:rsidRPr="005819FC" w:rsidRDefault="004A064E" w:rsidP="00207157">
            <w:pPr>
              <w:jc w:val="right"/>
              <w:rPr>
                <w:rFonts w:cstheme="minorHAnsi"/>
                <w:b/>
                <w:bCs/>
                <w:noProof/>
                <w:sz w:val="16"/>
                <w:szCs w:val="16"/>
              </w:rPr>
            </w:pPr>
            <w:r>
              <w:rPr>
                <w:rFonts w:cstheme="minorHAnsi"/>
                <w:b/>
                <w:bCs/>
                <w:noProof/>
                <w:sz w:val="16"/>
                <w:szCs w:val="16"/>
              </w:rPr>
              <w:t>0.00</w:t>
            </w:r>
          </w:p>
        </w:tc>
        <w:tc>
          <w:tcPr>
            <w:tcW w:w="709" w:type="dxa"/>
          </w:tcPr>
          <w:p w14:paraId="3B493D6A" w14:textId="7CBE8D7E" w:rsidR="00BA7732" w:rsidRPr="005819FC" w:rsidRDefault="004A064E" w:rsidP="00207157">
            <w:pPr>
              <w:jc w:val="right"/>
              <w:rPr>
                <w:rFonts w:cstheme="minorHAnsi"/>
                <w:b/>
                <w:bCs/>
                <w:noProof/>
                <w:sz w:val="16"/>
                <w:szCs w:val="16"/>
              </w:rPr>
            </w:pPr>
            <w:r>
              <w:rPr>
                <w:rFonts w:cstheme="minorHAnsi"/>
                <w:b/>
                <w:bCs/>
                <w:noProof/>
                <w:sz w:val="16"/>
                <w:szCs w:val="16"/>
              </w:rPr>
              <w:t>30.00</w:t>
            </w:r>
          </w:p>
        </w:tc>
        <w:tc>
          <w:tcPr>
            <w:tcW w:w="992" w:type="dxa"/>
          </w:tcPr>
          <w:p w14:paraId="03C5E2A7" w14:textId="3D612915" w:rsidR="00BA7732" w:rsidRPr="00CF38F7" w:rsidRDefault="004A064E" w:rsidP="00207157">
            <w:pPr>
              <w:jc w:val="right"/>
              <w:rPr>
                <w:rFonts w:cstheme="minorHAnsi"/>
                <w:b/>
                <w:bCs/>
                <w:noProof/>
                <w:sz w:val="20"/>
                <w:szCs w:val="20"/>
              </w:rPr>
            </w:pPr>
            <w:r>
              <w:rPr>
                <w:rFonts w:cstheme="minorHAnsi"/>
                <w:b/>
                <w:bCs/>
                <w:noProof/>
                <w:sz w:val="20"/>
                <w:szCs w:val="20"/>
              </w:rPr>
              <w:t>30.00</w:t>
            </w:r>
          </w:p>
        </w:tc>
        <w:tc>
          <w:tcPr>
            <w:tcW w:w="1277" w:type="dxa"/>
          </w:tcPr>
          <w:p w14:paraId="5994DDA9" w14:textId="7A2E3E0E" w:rsidR="00BA7732" w:rsidRPr="00CB2EC7" w:rsidRDefault="00CB2EC7" w:rsidP="00140418">
            <w:pPr>
              <w:rPr>
                <w:rFonts w:cstheme="minorHAnsi"/>
                <w:noProof/>
                <w:sz w:val="16"/>
                <w:szCs w:val="16"/>
              </w:rPr>
            </w:pPr>
            <w:r w:rsidRPr="00CB2EC7">
              <w:rPr>
                <w:rFonts w:cstheme="minorHAnsi"/>
                <w:noProof/>
                <w:sz w:val="16"/>
                <w:szCs w:val="16"/>
              </w:rPr>
              <w:t>LGA 1972</w:t>
            </w:r>
            <w:r>
              <w:rPr>
                <w:rFonts w:cstheme="minorHAnsi"/>
                <w:noProof/>
                <w:sz w:val="16"/>
                <w:szCs w:val="16"/>
              </w:rPr>
              <w:t xml:space="preserve"> </w:t>
            </w:r>
            <w:r w:rsidRPr="00CB2EC7">
              <w:rPr>
                <w:rFonts w:cstheme="minorHAnsi"/>
                <w:noProof/>
                <w:sz w:val="16"/>
                <w:szCs w:val="16"/>
              </w:rPr>
              <w:t>s111</w:t>
            </w:r>
          </w:p>
        </w:tc>
        <w:tc>
          <w:tcPr>
            <w:tcW w:w="849" w:type="dxa"/>
            <w:shd w:val="clear" w:color="auto" w:fill="FFFFFF" w:themeFill="background1"/>
          </w:tcPr>
          <w:p w14:paraId="3F0870B0" w14:textId="77777777" w:rsidR="00BA7732" w:rsidRDefault="00BA7732" w:rsidP="00140418">
            <w:pPr>
              <w:rPr>
                <w:rFonts w:cstheme="minorHAnsi"/>
                <w:b/>
                <w:bCs/>
                <w:noProof/>
                <w:sz w:val="24"/>
                <w:szCs w:val="24"/>
              </w:rPr>
            </w:pPr>
          </w:p>
        </w:tc>
      </w:tr>
      <w:tr w:rsidR="004A064E" w14:paraId="0E4DA7A6" w14:textId="77777777" w:rsidTr="00A73651">
        <w:tc>
          <w:tcPr>
            <w:tcW w:w="567" w:type="dxa"/>
          </w:tcPr>
          <w:p w14:paraId="68578C52" w14:textId="3672D2F9" w:rsidR="004A064E" w:rsidRDefault="004A064E" w:rsidP="00140418">
            <w:pPr>
              <w:rPr>
                <w:rFonts w:cstheme="minorHAnsi"/>
                <w:b/>
                <w:bCs/>
                <w:noProof/>
                <w:sz w:val="20"/>
                <w:szCs w:val="20"/>
              </w:rPr>
            </w:pPr>
            <w:r>
              <w:rPr>
                <w:rFonts w:cstheme="minorHAnsi"/>
                <w:b/>
                <w:bCs/>
                <w:noProof/>
                <w:sz w:val="20"/>
                <w:szCs w:val="20"/>
              </w:rPr>
              <w:t>19</w:t>
            </w:r>
          </w:p>
        </w:tc>
        <w:tc>
          <w:tcPr>
            <w:tcW w:w="2694" w:type="dxa"/>
          </w:tcPr>
          <w:p w14:paraId="01AF22C6" w14:textId="609D4581" w:rsidR="004A064E" w:rsidRDefault="004A064E" w:rsidP="00140418">
            <w:pPr>
              <w:rPr>
                <w:rFonts w:cstheme="minorHAnsi"/>
                <w:noProof/>
                <w:sz w:val="20"/>
                <w:szCs w:val="20"/>
              </w:rPr>
            </w:pPr>
            <w:r>
              <w:rPr>
                <w:rFonts w:cstheme="minorHAnsi"/>
                <w:noProof/>
                <w:sz w:val="20"/>
                <w:szCs w:val="20"/>
              </w:rPr>
              <w:t>1</w:t>
            </w:r>
            <w:r w:rsidRPr="004A064E">
              <w:rPr>
                <w:rFonts w:cstheme="minorHAnsi"/>
                <w:noProof/>
                <w:sz w:val="20"/>
                <w:szCs w:val="20"/>
                <w:vertAlign w:val="superscript"/>
              </w:rPr>
              <w:t>st</w:t>
            </w:r>
            <w:r>
              <w:rPr>
                <w:rFonts w:cstheme="minorHAnsi"/>
                <w:noProof/>
                <w:sz w:val="20"/>
                <w:szCs w:val="20"/>
              </w:rPr>
              <w:t xml:space="preserve"> qtr Admin costs</w:t>
            </w:r>
          </w:p>
        </w:tc>
        <w:tc>
          <w:tcPr>
            <w:tcW w:w="3402" w:type="dxa"/>
          </w:tcPr>
          <w:p w14:paraId="36D5B882" w14:textId="5A83D379" w:rsidR="004A064E" w:rsidRDefault="004A064E" w:rsidP="00207157">
            <w:pPr>
              <w:rPr>
                <w:rFonts w:cstheme="minorHAnsi"/>
                <w:noProof/>
                <w:sz w:val="20"/>
                <w:szCs w:val="20"/>
              </w:rPr>
            </w:pPr>
            <w:r>
              <w:rPr>
                <w:rFonts w:cstheme="minorHAnsi"/>
                <w:noProof/>
                <w:sz w:val="20"/>
                <w:szCs w:val="20"/>
              </w:rPr>
              <w:t>F J Carpenter</w:t>
            </w:r>
          </w:p>
        </w:tc>
        <w:tc>
          <w:tcPr>
            <w:tcW w:w="567" w:type="dxa"/>
          </w:tcPr>
          <w:p w14:paraId="40141E02" w14:textId="42DB21F2" w:rsidR="004A064E" w:rsidRDefault="004A064E" w:rsidP="00207157">
            <w:pPr>
              <w:jc w:val="right"/>
              <w:rPr>
                <w:rFonts w:cstheme="minorHAnsi"/>
                <w:b/>
                <w:bCs/>
                <w:noProof/>
                <w:sz w:val="16"/>
                <w:szCs w:val="16"/>
              </w:rPr>
            </w:pPr>
            <w:r>
              <w:rPr>
                <w:rFonts w:cstheme="minorHAnsi"/>
                <w:b/>
                <w:bCs/>
                <w:noProof/>
                <w:sz w:val="16"/>
                <w:szCs w:val="16"/>
              </w:rPr>
              <w:t>6.25</w:t>
            </w:r>
          </w:p>
        </w:tc>
        <w:tc>
          <w:tcPr>
            <w:tcW w:w="709" w:type="dxa"/>
          </w:tcPr>
          <w:p w14:paraId="5ED007D8" w14:textId="5C979371" w:rsidR="004A064E" w:rsidRDefault="004A064E" w:rsidP="00207157">
            <w:pPr>
              <w:jc w:val="right"/>
              <w:rPr>
                <w:rFonts w:cstheme="minorHAnsi"/>
                <w:b/>
                <w:bCs/>
                <w:noProof/>
                <w:sz w:val="16"/>
                <w:szCs w:val="16"/>
              </w:rPr>
            </w:pPr>
            <w:r>
              <w:rPr>
                <w:rFonts w:cstheme="minorHAnsi"/>
                <w:b/>
                <w:bCs/>
                <w:noProof/>
                <w:sz w:val="16"/>
                <w:szCs w:val="16"/>
              </w:rPr>
              <w:t>31.22</w:t>
            </w:r>
          </w:p>
        </w:tc>
        <w:tc>
          <w:tcPr>
            <w:tcW w:w="992" w:type="dxa"/>
          </w:tcPr>
          <w:p w14:paraId="6DC9D07E" w14:textId="464F57D5" w:rsidR="004A064E" w:rsidRDefault="004A064E" w:rsidP="00207157">
            <w:pPr>
              <w:jc w:val="right"/>
              <w:rPr>
                <w:rFonts w:cstheme="minorHAnsi"/>
                <w:b/>
                <w:bCs/>
                <w:noProof/>
                <w:sz w:val="20"/>
                <w:szCs w:val="20"/>
              </w:rPr>
            </w:pPr>
            <w:r>
              <w:rPr>
                <w:rFonts w:cstheme="minorHAnsi"/>
                <w:b/>
                <w:bCs/>
                <w:noProof/>
                <w:sz w:val="20"/>
                <w:szCs w:val="20"/>
              </w:rPr>
              <w:t>37.47</w:t>
            </w:r>
          </w:p>
        </w:tc>
        <w:tc>
          <w:tcPr>
            <w:tcW w:w="1277" w:type="dxa"/>
          </w:tcPr>
          <w:p w14:paraId="7250689B" w14:textId="5EEF3A77" w:rsidR="004A064E" w:rsidRPr="00CB2EC7" w:rsidRDefault="004A064E" w:rsidP="00140418">
            <w:pPr>
              <w:rPr>
                <w:rFonts w:cstheme="minorHAnsi"/>
                <w:noProof/>
                <w:sz w:val="16"/>
                <w:szCs w:val="16"/>
              </w:rPr>
            </w:pPr>
            <w:r>
              <w:rPr>
                <w:rFonts w:cstheme="minorHAnsi"/>
                <w:noProof/>
                <w:sz w:val="16"/>
                <w:szCs w:val="16"/>
              </w:rPr>
              <w:t>LGA 1972 s111</w:t>
            </w:r>
          </w:p>
        </w:tc>
        <w:tc>
          <w:tcPr>
            <w:tcW w:w="849" w:type="dxa"/>
            <w:shd w:val="clear" w:color="auto" w:fill="FFFFFF" w:themeFill="background1"/>
          </w:tcPr>
          <w:p w14:paraId="11CA05D0" w14:textId="77777777" w:rsidR="004A064E" w:rsidRDefault="004A064E" w:rsidP="00140418">
            <w:pPr>
              <w:rPr>
                <w:rFonts w:cstheme="minorHAnsi"/>
                <w:b/>
                <w:bCs/>
                <w:noProof/>
                <w:sz w:val="24"/>
                <w:szCs w:val="24"/>
              </w:rPr>
            </w:pPr>
          </w:p>
        </w:tc>
      </w:tr>
    </w:tbl>
    <w:p w14:paraId="0D146B21" w14:textId="31527D3C" w:rsidR="00BD0995" w:rsidRDefault="006C507A" w:rsidP="00C505C4">
      <w:pPr>
        <w:shd w:val="clear" w:color="auto" w:fill="FFFFFF" w:themeFill="background1"/>
        <w:spacing w:after="0"/>
        <w:ind w:left="-709"/>
        <w:rPr>
          <w:rFonts w:cstheme="minorHAnsi"/>
          <w:noProof/>
          <w:sz w:val="24"/>
          <w:szCs w:val="24"/>
        </w:rPr>
      </w:pPr>
      <w:bookmarkStart w:id="15" w:name="_Hlk171350260"/>
      <w:r w:rsidRPr="00C237D4">
        <w:rPr>
          <w:rFonts w:cstheme="minorHAnsi"/>
          <w:noProof/>
          <w:sz w:val="24"/>
          <w:szCs w:val="24"/>
        </w:rPr>
        <w:t>Following approval of the above payment</w:t>
      </w:r>
      <w:r w:rsidR="00C56951" w:rsidRPr="00C237D4">
        <w:rPr>
          <w:rFonts w:cstheme="minorHAnsi"/>
          <w:noProof/>
          <w:sz w:val="24"/>
          <w:szCs w:val="24"/>
        </w:rPr>
        <w:t>s</w:t>
      </w:r>
      <w:r w:rsidRPr="00C237D4">
        <w:rPr>
          <w:rFonts w:cstheme="minorHAnsi"/>
          <w:noProof/>
          <w:sz w:val="24"/>
          <w:szCs w:val="24"/>
        </w:rPr>
        <w:t xml:space="preserve"> </w:t>
      </w:r>
      <w:r w:rsidR="00C56951" w:rsidRPr="00C237D4">
        <w:rPr>
          <w:rFonts w:cstheme="minorHAnsi"/>
          <w:noProof/>
          <w:sz w:val="24"/>
          <w:szCs w:val="24"/>
        </w:rPr>
        <w:t>two Councillors</w:t>
      </w:r>
      <w:r w:rsidRPr="00C237D4">
        <w:rPr>
          <w:rFonts w:cstheme="minorHAnsi"/>
          <w:noProof/>
          <w:sz w:val="24"/>
          <w:szCs w:val="24"/>
        </w:rPr>
        <w:t xml:space="preserve"> will be requested to complete authorisations through the online banking portal.</w:t>
      </w:r>
      <w:r w:rsidR="00BD0995">
        <w:rPr>
          <w:rFonts w:cstheme="minorHAnsi"/>
          <w:noProof/>
          <w:sz w:val="24"/>
          <w:szCs w:val="24"/>
        </w:rPr>
        <w:br/>
      </w:r>
    </w:p>
    <w:p w14:paraId="7E88E2E8" w14:textId="4E0321E2" w:rsidR="009C05BB" w:rsidRPr="005B0C41" w:rsidRDefault="009C05BB" w:rsidP="00954777">
      <w:pPr>
        <w:pStyle w:val="Heading2"/>
        <w:ind w:hanging="709"/>
      </w:pPr>
      <w:bookmarkStart w:id="16" w:name="_Toc195629823"/>
      <w:bookmarkStart w:id="17" w:name="_Toc201047728"/>
      <w:r w:rsidRPr="005B0C41">
        <w:t>Direct Debit Payments</w:t>
      </w:r>
      <w:bookmarkEnd w:id="16"/>
      <w:bookmarkEnd w:id="17"/>
    </w:p>
    <w:p w14:paraId="6F790AAC" w14:textId="51124A3D" w:rsidR="006C507A" w:rsidRPr="000D0407" w:rsidRDefault="00C237D4" w:rsidP="00BA7732">
      <w:pPr>
        <w:spacing w:after="0"/>
        <w:ind w:left="-709"/>
        <w:rPr>
          <w:rFonts w:cstheme="minorHAnsi"/>
          <w:b/>
          <w:bCs/>
          <w:noProof/>
        </w:rPr>
      </w:pPr>
      <w:r>
        <w:rPr>
          <w:b/>
          <w:bCs/>
          <w:sz w:val="24"/>
          <w:szCs w:val="24"/>
        </w:rPr>
        <w:br/>
      </w:r>
      <w:r w:rsidR="00C505C4">
        <w:rPr>
          <w:b/>
          <w:bCs/>
          <w:sz w:val="24"/>
          <w:szCs w:val="24"/>
        </w:rPr>
        <w:t>P</w:t>
      </w:r>
      <w:r w:rsidR="006C507A" w:rsidRPr="000D0407">
        <w:rPr>
          <w:b/>
          <w:bCs/>
          <w:sz w:val="24"/>
          <w:szCs w:val="24"/>
        </w:rPr>
        <w:t xml:space="preserve">ayments </w:t>
      </w:r>
      <w:r w:rsidR="00C505C4">
        <w:rPr>
          <w:b/>
          <w:bCs/>
          <w:sz w:val="24"/>
          <w:szCs w:val="24"/>
        </w:rPr>
        <w:t xml:space="preserve">previously </w:t>
      </w:r>
      <w:r w:rsidR="006C507A" w:rsidRPr="000D0407">
        <w:rPr>
          <w:b/>
          <w:bCs/>
          <w:sz w:val="24"/>
          <w:szCs w:val="24"/>
        </w:rPr>
        <w:t>made</w:t>
      </w:r>
      <w:r w:rsidR="00C505C4">
        <w:rPr>
          <w:b/>
          <w:bCs/>
          <w:sz w:val="24"/>
          <w:szCs w:val="24"/>
        </w:rPr>
        <w:t xml:space="preserve"> or </w:t>
      </w:r>
      <w:r w:rsidR="00BD0995">
        <w:rPr>
          <w:b/>
          <w:bCs/>
          <w:sz w:val="24"/>
          <w:szCs w:val="24"/>
        </w:rPr>
        <w:t xml:space="preserve">now </w:t>
      </w:r>
      <w:r w:rsidR="006C507A" w:rsidRPr="000D0407">
        <w:rPr>
          <w:b/>
          <w:bCs/>
          <w:sz w:val="24"/>
          <w:szCs w:val="24"/>
        </w:rPr>
        <w:t>due</w:t>
      </w:r>
    </w:p>
    <w:tbl>
      <w:tblPr>
        <w:tblStyle w:val="TableGrid"/>
        <w:tblW w:w="11057" w:type="dxa"/>
        <w:tblInd w:w="-714" w:type="dxa"/>
        <w:tblLook w:val="04A0" w:firstRow="1" w:lastRow="0" w:firstColumn="1" w:lastColumn="0" w:noHBand="0" w:noVBand="1"/>
      </w:tblPr>
      <w:tblGrid>
        <w:gridCol w:w="567"/>
        <w:gridCol w:w="1843"/>
        <w:gridCol w:w="1985"/>
        <w:gridCol w:w="850"/>
        <w:gridCol w:w="851"/>
        <w:gridCol w:w="1134"/>
        <w:gridCol w:w="1701"/>
        <w:gridCol w:w="1276"/>
        <w:gridCol w:w="850"/>
      </w:tblGrid>
      <w:tr w:rsidR="00884826" w14:paraId="0F76F1A3" w14:textId="77777777" w:rsidTr="00CB2EC7">
        <w:tc>
          <w:tcPr>
            <w:tcW w:w="567" w:type="dxa"/>
            <w:shd w:val="clear" w:color="auto" w:fill="D9D9D9" w:themeFill="background1" w:themeFillShade="D9"/>
          </w:tcPr>
          <w:bookmarkEnd w:id="0"/>
          <w:bookmarkEnd w:id="15"/>
          <w:p w14:paraId="60680264" w14:textId="77777777" w:rsidR="00884826" w:rsidRPr="00CF38F7" w:rsidRDefault="00884826" w:rsidP="00140418">
            <w:pPr>
              <w:rPr>
                <w:rFonts w:cstheme="minorHAnsi"/>
                <w:b/>
                <w:bCs/>
                <w:noProof/>
                <w:sz w:val="20"/>
                <w:szCs w:val="20"/>
              </w:rPr>
            </w:pPr>
            <w:r w:rsidRPr="00CF38F7">
              <w:rPr>
                <w:rFonts w:cstheme="minorHAnsi"/>
                <w:b/>
                <w:bCs/>
                <w:noProof/>
                <w:sz w:val="20"/>
                <w:szCs w:val="20"/>
              </w:rPr>
              <w:t>Vou</w:t>
            </w:r>
          </w:p>
        </w:tc>
        <w:tc>
          <w:tcPr>
            <w:tcW w:w="1843" w:type="dxa"/>
            <w:shd w:val="clear" w:color="auto" w:fill="D9D9D9" w:themeFill="background1" w:themeFillShade="D9"/>
          </w:tcPr>
          <w:p w14:paraId="1130A6E0" w14:textId="77777777" w:rsidR="00884826" w:rsidRPr="00CF38F7" w:rsidRDefault="00884826" w:rsidP="00140418">
            <w:pPr>
              <w:rPr>
                <w:rFonts w:cstheme="minorHAnsi"/>
                <w:b/>
                <w:bCs/>
                <w:noProof/>
                <w:sz w:val="20"/>
                <w:szCs w:val="20"/>
              </w:rPr>
            </w:pPr>
            <w:r w:rsidRPr="00CF38F7">
              <w:rPr>
                <w:rFonts w:cstheme="minorHAnsi"/>
                <w:b/>
                <w:bCs/>
                <w:noProof/>
                <w:sz w:val="20"/>
                <w:szCs w:val="20"/>
              </w:rPr>
              <w:t>Description</w:t>
            </w:r>
          </w:p>
        </w:tc>
        <w:tc>
          <w:tcPr>
            <w:tcW w:w="1985" w:type="dxa"/>
            <w:shd w:val="clear" w:color="auto" w:fill="D9D9D9" w:themeFill="background1" w:themeFillShade="D9"/>
          </w:tcPr>
          <w:p w14:paraId="127E8C1C" w14:textId="77777777" w:rsidR="00884826" w:rsidRPr="00CF38F7" w:rsidRDefault="00884826" w:rsidP="00140418">
            <w:pPr>
              <w:rPr>
                <w:rFonts w:cstheme="minorHAnsi"/>
                <w:b/>
                <w:bCs/>
                <w:noProof/>
                <w:sz w:val="20"/>
                <w:szCs w:val="20"/>
              </w:rPr>
            </w:pPr>
            <w:r w:rsidRPr="00CF38F7">
              <w:rPr>
                <w:rFonts w:cstheme="minorHAnsi"/>
                <w:b/>
                <w:bCs/>
                <w:noProof/>
                <w:sz w:val="20"/>
                <w:szCs w:val="20"/>
              </w:rPr>
              <w:t>Supplier</w:t>
            </w:r>
          </w:p>
        </w:tc>
        <w:tc>
          <w:tcPr>
            <w:tcW w:w="850" w:type="dxa"/>
            <w:shd w:val="clear" w:color="auto" w:fill="D9D9D9" w:themeFill="background1" w:themeFillShade="D9"/>
          </w:tcPr>
          <w:p w14:paraId="1BD1D282" w14:textId="77777777" w:rsidR="00884826" w:rsidRPr="005819FC" w:rsidRDefault="00884826" w:rsidP="00140418">
            <w:pPr>
              <w:rPr>
                <w:rFonts w:cstheme="minorHAnsi"/>
                <w:b/>
                <w:bCs/>
                <w:noProof/>
                <w:sz w:val="16"/>
                <w:szCs w:val="16"/>
              </w:rPr>
            </w:pPr>
            <w:r w:rsidRPr="005819FC">
              <w:rPr>
                <w:rFonts w:cstheme="minorHAnsi"/>
                <w:b/>
                <w:bCs/>
                <w:noProof/>
                <w:sz w:val="16"/>
                <w:szCs w:val="16"/>
              </w:rPr>
              <w:t>VAT</w:t>
            </w:r>
          </w:p>
        </w:tc>
        <w:tc>
          <w:tcPr>
            <w:tcW w:w="851" w:type="dxa"/>
            <w:shd w:val="clear" w:color="auto" w:fill="D9D9D9" w:themeFill="background1" w:themeFillShade="D9"/>
          </w:tcPr>
          <w:p w14:paraId="5B8591E0" w14:textId="77777777" w:rsidR="00884826" w:rsidRPr="005819FC" w:rsidRDefault="00884826" w:rsidP="00140418">
            <w:pPr>
              <w:rPr>
                <w:rFonts w:cstheme="minorHAnsi"/>
                <w:b/>
                <w:bCs/>
                <w:noProof/>
                <w:sz w:val="16"/>
                <w:szCs w:val="16"/>
              </w:rPr>
            </w:pPr>
            <w:r w:rsidRPr="005819FC">
              <w:rPr>
                <w:rFonts w:cstheme="minorHAnsi"/>
                <w:b/>
                <w:bCs/>
                <w:noProof/>
                <w:sz w:val="16"/>
                <w:szCs w:val="16"/>
              </w:rPr>
              <w:t>Net</w:t>
            </w:r>
          </w:p>
        </w:tc>
        <w:tc>
          <w:tcPr>
            <w:tcW w:w="1134" w:type="dxa"/>
            <w:shd w:val="clear" w:color="auto" w:fill="D9D9D9" w:themeFill="background1" w:themeFillShade="D9"/>
          </w:tcPr>
          <w:p w14:paraId="2E3A379C" w14:textId="77777777" w:rsidR="00884826" w:rsidRPr="00CF38F7" w:rsidRDefault="00884826" w:rsidP="00140418">
            <w:pPr>
              <w:rPr>
                <w:rFonts w:cstheme="minorHAnsi"/>
                <w:b/>
                <w:bCs/>
                <w:noProof/>
                <w:sz w:val="20"/>
                <w:szCs w:val="20"/>
              </w:rPr>
            </w:pPr>
            <w:r w:rsidRPr="00CF38F7">
              <w:rPr>
                <w:rFonts w:cstheme="minorHAnsi"/>
                <w:b/>
                <w:bCs/>
                <w:noProof/>
                <w:sz w:val="20"/>
                <w:szCs w:val="20"/>
              </w:rPr>
              <w:t>Total</w:t>
            </w:r>
          </w:p>
        </w:tc>
        <w:tc>
          <w:tcPr>
            <w:tcW w:w="1701" w:type="dxa"/>
            <w:shd w:val="clear" w:color="auto" w:fill="D9D9D9" w:themeFill="background1" w:themeFillShade="D9"/>
          </w:tcPr>
          <w:p w14:paraId="1367220E" w14:textId="191F5B7A" w:rsidR="00884826" w:rsidRPr="005819FC" w:rsidRDefault="00884826" w:rsidP="00884826">
            <w:pPr>
              <w:jc w:val="center"/>
              <w:rPr>
                <w:rFonts w:cstheme="minorHAnsi"/>
                <w:b/>
                <w:bCs/>
                <w:noProof/>
                <w:sz w:val="16"/>
                <w:szCs w:val="16"/>
              </w:rPr>
            </w:pPr>
            <w:r>
              <w:rPr>
                <w:rFonts w:cstheme="minorHAnsi"/>
                <w:b/>
                <w:bCs/>
                <w:noProof/>
                <w:sz w:val="16"/>
                <w:szCs w:val="16"/>
              </w:rPr>
              <w:t>Date of payment made/due</w:t>
            </w:r>
          </w:p>
        </w:tc>
        <w:tc>
          <w:tcPr>
            <w:tcW w:w="1276" w:type="dxa"/>
            <w:shd w:val="clear" w:color="auto" w:fill="D9D9D9" w:themeFill="background1" w:themeFillShade="D9"/>
          </w:tcPr>
          <w:p w14:paraId="0A743178" w14:textId="0438D59A" w:rsidR="00884826" w:rsidRPr="005819FC" w:rsidRDefault="00884826" w:rsidP="00140418">
            <w:pPr>
              <w:rPr>
                <w:rFonts w:cstheme="minorHAnsi"/>
                <w:b/>
                <w:bCs/>
                <w:noProof/>
                <w:sz w:val="16"/>
                <w:szCs w:val="16"/>
              </w:rPr>
            </w:pPr>
            <w:r w:rsidRPr="005819FC">
              <w:rPr>
                <w:rFonts w:cstheme="minorHAnsi"/>
                <w:b/>
                <w:bCs/>
                <w:noProof/>
                <w:sz w:val="16"/>
                <w:szCs w:val="16"/>
              </w:rPr>
              <w:t>Powers to spend</w:t>
            </w:r>
          </w:p>
        </w:tc>
        <w:tc>
          <w:tcPr>
            <w:tcW w:w="850" w:type="dxa"/>
            <w:shd w:val="clear" w:color="auto" w:fill="D9D9D9" w:themeFill="background1" w:themeFillShade="D9"/>
          </w:tcPr>
          <w:p w14:paraId="269A7B3F" w14:textId="374D98D5" w:rsidR="00884826" w:rsidRDefault="00884826" w:rsidP="00140418">
            <w:pPr>
              <w:rPr>
                <w:rFonts w:cstheme="minorHAnsi"/>
                <w:b/>
                <w:bCs/>
                <w:noProof/>
                <w:sz w:val="24"/>
                <w:szCs w:val="24"/>
              </w:rPr>
            </w:pPr>
            <w:r w:rsidRPr="005819FC">
              <w:rPr>
                <w:rFonts w:cstheme="minorHAnsi"/>
                <w:b/>
                <w:bCs/>
                <w:noProof/>
                <w:sz w:val="16"/>
                <w:szCs w:val="16"/>
              </w:rPr>
              <w:t>Initialed by Chair</w:t>
            </w:r>
          </w:p>
        </w:tc>
      </w:tr>
      <w:tr w:rsidR="00B6678E" w:rsidRPr="004C04EE" w14:paraId="1D86DB0B" w14:textId="77777777" w:rsidTr="00A73651">
        <w:tc>
          <w:tcPr>
            <w:tcW w:w="567" w:type="dxa"/>
          </w:tcPr>
          <w:p w14:paraId="6120B435" w14:textId="2B23FD3B" w:rsidR="00B6678E" w:rsidRPr="00BD0995" w:rsidRDefault="00CB2EC7" w:rsidP="00140418">
            <w:pPr>
              <w:rPr>
                <w:rFonts w:cstheme="minorHAnsi"/>
                <w:b/>
                <w:bCs/>
                <w:noProof/>
                <w:sz w:val="20"/>
                <w:szCs w:val="20"/>
              </w:rPr>
            </w:pPr>
            <w:r>
              <w:rPr>
                <w:rFonts w:cstheme="minorHAnsi"/>
                <w:b/>
                <w:bCs/>
                <w:noProof/>
                <w:sz w:val="20"/>
                <w:szCs w:val="20"/>
              </w:rPr>
              <w:t>16</w:t>
            </w:r>
          </w:p>
        </w:tc>
        <w:tc>
          <w:tcPr>
            <w:tcW w:w="1843" w:type="dxa"/>
          </w:tcPr>
          <w:p w14:paraId="3EAE45B9" w14:textId="0F7B04D2" w:rsidR="00B6678E" w:rsidRPr="004C04EE" w:rsidRDefault="00B6678E" w:rsidP="00140418">
            <w:pPr>
              <w:rPr>
                <w:rFonts w:cstheme="minorHAnsi"/>
                <w:noProof/>
                <w:sz w:val="20"/>
                <w:szCs w:val="20"/>
              </w:rPr>
            </w:pPr>
            <w:r w:rsidRPr="004C04EE">
              <w:rPr>
                <w:rFonts w:cstheme="minorHAnsi"/>
                <w:noProof/>
                <w:sz w:val="20"/>
                <w:szCs w:val="20"/>
              </w:rPr>
              <w:t>E.on Next</w:t>
            </w:r>
          </w:p>
        </w:tc>
        <w:tc>
          <w:tcPr>
            <w:tcW w:w="1985" w:type="dxa"/>
          </w:tcPr>
          <w:p w14:paraId="3EB59656" w14:textId="22D55B16" w:rsidR="00B6678E" w:rsidRPr="004C04EE" w:rsidRDefault="00433CCA" w:rsidP="00140418">
            <w:pPr>
              <w:rPr>
                <w:rFonts w:cstheme="minorHAnsi"/>
                <w:noProof/>
                <w:sz w:val="20"/>
                <w:szCs w:val="20"/>
              </w:rPr>
            </w:pPr>
            <w:r>
              <w:rPr>
                <w:rFonts w:cstheme="minorHAnsi"/>
                <w:noProof/>
                <w:sz w:val="20"/>
                <w:szCs w:val="20"/>
              </w:rPr>
              <w:t>May</w:t>
            </w:r>
            <w:r w:rsidR="00247B86">
              <w:rPr>
                <w:rFonts w:cstheme="minorHAnsi"/>
                <w:noProof/>
                <w:sz w:val="20"/>
                <w:szCs w:val="20"/>
              </w:rPr>
              <w:t xml:space="preserve"> utilities</w:t>
            </w:r>
          </w:p>
        </w:tc>
        <w:tc>
          <w:tcPr>
            <w:tcW w:w="850" w:type="dxa"/>
          </w:tcPr>
          <w:p w14:paraId="575529B2" w14:textId="701D3B3B" w:rsidR="00B6678E" w:rsidRPr="00CB2EC7" w:rsidRDefault="00CB2EC7" w:rsidP="00884826">
            <w:pPr>
              <w:jc w:val="right"/>
              <w:rPr>
                <w:rFonts w:cstheme="minorHAnsi"/>
                <w:b/>
                <w:bCs/>
                <w:noProof/>
                <w:sz w:val="16"/>
                <w:szCs w:val="16"/>
              </w:rPr>
            </w:pPr>
            <w:r w:rsidRPr="00CB2EC7">
              <w:rPr>
                <w:rFonts w:cstheme="minorHAnsi"/>
                <w:b/>
                <w:bCs/>
                <w:noProof/>
                <w:sz w:val="16"/>
                <w:szCs w:val="16"/>
              </w:rPr>
              <w:t>1.00</w:t>
            </w:r>
          </w:p>
        </w:tc>
        <w:tc>
          <w:tcPr>
            <w:tcW w:w="851" w:type="dxa"/>
          </w:tcPr>
          <w:p w14:paraId="792D844D" w14:textId="256291F3" w:rsidR="00B6678E" w:rsidRPr="00CB2EC7" w:rsidRDefault="00CB2EC7" w:rsidP="00884826">
            <w:pPr>
              <w:jc w:val="right"/>
              <w:rPr>
                <w:rFonts w:cstheme="minorHAnsi"/>
                <w:b/>
                <w:bCs/>
                <w:noProof/>
                <w:sz w:val="16"/>
                <w:szCs w:val="16"/>
              </w:rPr>
            </w:pPr>
            <w:r w:rsidRPr="00CB2EC7">
              <w:rPr>
                <w:rFonts w:cstheme="minorHAnsi"/>
                <w:b/>
                <w:bCs/>
                <w:noProof/>
                <w:sz w:val="16"/>
                <w:szCs w:val="16"/>
              </w:rPr>
              <w:t>19.91</w:t>
            </w:r>
          </w:p>
        </w:tc>
        <w:tc>
          <w:tcPr>
            <w:tcW w:w="1134" w:type="dxa"/>
          </w:tcPr>
          <w:p w14:paraId="62397ABA" w14:textId="032DECAD" w:rsidR="00B6678E" w:rsidRPr="004C04EE" w:rsidRDefault="00CB2EC7" w:rsidP="00884826">
            <w:pPr>
              <w:jc w:val="right"/>
              <w:rPr>
                <w:rFonts w:cstheme="minorHAnsi"/>
                <w:b/>
                <w:bCs/>
                <w:noProof/>
                <w:sz w:val="20"/>
                <w:szCs w:val="20"/>
              </w:rPr>
            </w:pPr>
            <w:r>
              <w:rPr>
                <w:rFonts w:cstheme="minorHAnsi"/>
                <w:b/>
                <w:bCs/>
                <w:noProof/>
                <w:sz w:val="20"/>
                <w:szCs w:val="20"/>
              </w:rPr>
              <w:t>20.91</w:t>
            </w:r>
          </w:p>
        </w:tc>
        <w:tc>
          <w:tcPr>
            <w:tcW w:w="1701" w:type="dxa"/>
          </w:tcPr>
          <w:p w14:paraId="61DDDCF6" w14:textId="2269D3F3" w:rsidR="00B6678E" w:rsidRPr="004C04EE" w:rsidRDefault="00CB2EC7" w:rsidP="00884826">
            <w:pPr>
              <w:jc w:val="center"/>
              <w:rPr>
                <w:rFonts w:cstheme="minorHAnsi"/>
                <w:noProof/>
                <w:sz w:val="16"/>
                <w:szCs w:val="16"/>
              </w:rPr>
            </w:pPr>
            <w:r>
              <w:rPr>
                <w:rFonts w:cstheme="minorHAnsi"/>
                <w:noProof/>
                <w:sz w:val="16"/>
                <w:szCs w:val="16"/>
              </w:rPr>
              <w:t>18/06/25</w:t>
            </w:r>
          </w:p>
        </w:tc>
        <w:tc>
          <w:tcPr>
            <w:tcW w:w="1276" w:type="dxa"/>
          </w:tcPr>
          <w:p w14:paraId="52261C0B" w14:textId="055C8A9F" w:rsidR="00B6678E" w:rsidRPr="00CB2EC7" w:rsidRDefault="00D35F31" w:rsidP="00140418">
            <w:pPr>
              <w:rPr>
                <w:rFonts w:cstheme="minorHAnsi"/>
                <w:noProof/>
                <w:sz w:val="16"/>
                <w:szCs w:val="16"/>
              </w:rPr>
            </w:pPr>
            <w:r w:rsidRPr="00CB2EC7">
              <w:rPr>
                <w:rFonts w:cstheme="minorHAnsi"/>
                <w:noProof/>
                <w:sz w:val="16"/>
                <w:szCs w:val="16"/>
              </w:rPr>
              <w:t>LGA 1972</w:t>
            </w:r>
            <w:r w:rsidR="00CB2EC7">
              <w:rPr>
                <w:rFonts w:cstheme="minorHAnsi"/>
                <w:noProof/>
                <w:sz w:val="16"/>
                <w:szCs w:val="16"/>
              </w:rPr>
              <w:t xml:space="preserve"> </w:t>
            </w:r>
            <w:r w:rsidRPr="00CB2EC7">
              <w:rPr>
                <w:rFonts w:cstheme="minorHAnsi"/>
                <w:noProof/>
                <w:sz w:val="16"/>
                <w:szCs w:val="16"/>
              </w:rPr>
              <w:t>s111</w:t>
            </w:r>
          </w:p>
        </w:tc>
        <w:tc>
          <w:tcPr>
            <w:tcW w:w="850" w:type="dxa"/>
            <w:shd w:val="clear" w:color="auto" w:fill="FFFFFF" w:themeFill="background1"/>
          </w:tcPr>
          <w:p w14:paraId="1B0EB01C" w14:textId="77777777" w:rsidR="00B6678E" w:rsidRPr="004C04EE" w:rsidRDefault="00B6678E" w:rsidP="00140418">
            <w:pPr>
              <w:rPr>
                <w:rFonts w:cstheme="minorHAnsi"/>
                <w:noProof/>
                <w:sz w:val="24"/>
                <w:szCs w:val="24"/>
              </w:rPr>
            </w:pPr>
          </w:p>
        </w:tc>
      </w:tr>
      <w:tr w:rsidR="00B6678E" w:rsidRPr="004C04EE" w14:paraId="1321CEB9" w14:textId="77777777" w:rsidTr="00A73651">
        <w:tc>
          <w:tcPr>
            <w:tcW w:w="567" w:type="dxa"/>
          </w:tcPr>
          <w:p w14:paraId="598E09AA" w14:textId="5E15836E" w:rsidR="00B6678E" w:rsidRPr="00BD0995" w:rsidRDefault="00CB2EC7" w:rsidP="00140418">
            <w:pPr>
              <w:rPr>
                <w:rFonts w:cstheme="minorHAnsi"/>
                <w:b/>
                <w:bCs/>
                <w:noProof/>
                <w:sz w:val="20"/>
                <w:szCs w:val="20"/>
              </w:rPr>
            </w:pPr>
            <w:r>
              <w:rPr>
                <w:rFonts w:cstheme="minorHAnsi"/>
                <w:b/>
                <w:bCs/>
                <w:noProof/>
                <w:sz w:val="20"/>
                <w:szCs w:val="20"/>
              </w:rPr>
              <w:t>20</w:t>
            </w:r>
          </w:p>
        </w:tc>
        <w:tc>
          <w:tcPr>
            <w:tcW w:w="1843" w:type="dxa"/>
          </w:tcPr>
          <w:p w14:paraId="3915A257" w14:textId="04BB9218" w:rsidR="00B6678E" w:rsidRPr="004C04EE" w:rsidRDefault="00B6678E" w:rsidP="00140418">
            <w:pPr>
              <w:rPr>
                <w:rFonts w:cstheme="minorHAnsi"/>
                <w:noProof/>
                <w:sz w:val="20"/>
                <w:szCs w:val="20"/>
              </w:rPr>
            </w:pPr>
            <w:r w:rsidRPr="004C04EE">
              <w:rPr>
                <w:rFonts w:cstheme="minorHAnsi"/>
                <w:noProof/>
                <w:sz w:val="20"/>
                <w:szCs w:val="20"/>
              </w:rPr>
              <w:t>Unity Trust Bank</w:t>
            </w:r>
          </w:p>
        </w:tc>
        <w:tc>
          <w:tcPr>
            <w:tcW w:w="1985" w:type="dxa"/>
          </w:tcPr>
          <w:p w14:paraId="0E01A672" w14:textId="4AF58A32" w:rsidR="00B6678E" w:rsidRPr="004C04EE" w:rsidRDefault="00433CCA" w:rsidP="00140418">
            <w:pPr>
              <w:rPr>
                <w:rFonts w:cstheme="minorHAnsi"/>
                <w:noProof/>
                <w:sz w:val="20"/>
                <w:szCs w:val="20"/>
              </w:rPr>
            </w:pPr>
            <w:r>
              <w:rPr>
                <w:rFonts w:cstheme="minorHAnsi"/>
                <w:noProof/>
                <w:sz w:val="20"/>
                <w:szCs w:val="20"/>
              </w:rPr>
              <w:t>June</w:t>
            </w:r>
            <w:r w:rsidR="00247B86">
              <w:rPr>
                <w:rFonts w:cstheme="minorHAnsi"/>
                <w:noProof/>
                <w:sz w:val="20"/>
                <w:szCs w:val="20"/>
              </w:rPr>
              <w:t xml:space="preserve"> Service Charge</w:t>
            </w:r>
          </w:p>
        </w:tc>
        <w:tc>
          <w:tcPr>
            <w:tcW w:w="850" w:type="dxa"/>
          </w:tcPr>
          <w:p w14:paraId="705B17C9" w14:textId="24F707C4" w:rsidR="00B6678E" w:rsidRPr="00CB2EC7" w:rsidRDefault="00B6678E" w:rsidP="00884826">
            <w:pPr>
              <w:jc w:val="right"/>
              <w:rPr>
                <w:rFonts w:cstheme="minorHAnsi"/>
                <w:b/>
                <w:bCs/>
                <w:noProof/>
                <w:sz w:val="16"/>
                <w:szCs w:val="16"/>
              </w:rPr>
            </w:pPr>
            <w:r w:rsidRPr="00CB2EC7">
              <w:rPr>
                <w:rFonts w:cstheme="minorHAnsi"/>
                <w:b/>
                <w:bCs/>
                <w:noProof/>
                <w:sz w:val="16"/>
                <w:szCs w:val="16"/>
              </w:rPr>
              <w:t>0.00</w:t>
            </w:r>
          </w:p>
        </w:tc>
        <w:tc>
          <w:tcPr>
            <w:tcW w:w="851" w:type="dxa"/>
          </w:tcPr>
          <w:p w14:paraId="71AC78F2" w14:textId="02EBB886" w:rsidR="00B6678E" w:rsidRPr="00CB2EC7" w:rsidRDefault="00B6678E" w:rsidP="00884826">
            <w:pPr>
              <w:jc w:val="right"/>
              <w:rPr>
                <w:rFonts w:cstheme="minorHAnsi"/>
                <w:b/>
                <w:bCs/>
                <w:noProof/>
                <w:sz w:val="16"/>
                <w:szCs w:val="16"/>
              </w:rPr>
            </w:pPr>
            <w:r w:rsidRPr="00CB2EC7">
              <w:rPr>
                <w:rFonts w:cstheme="minorHAnsi"/>
                <w:b/>
                <w:bCs/>
                <w:noProof/>
                <w:sz w:val="16"/>
                <w:szCs w:val="16"/>
              </w:rPr>
              <w:t>6.00</w:t>
            </w:r>
          </w:p>
        </w:tc>
        <w:tc>
          <w:tcPr>
            <w:tcW w:w="1134" w:type="dxa"/>
          </w:tcPr>
          <w:p w14:paraId="00A8D0BB" w14:textId="229D8615" w:rsidR="00B6678E" w:rsidRPr="004C04EE" w:rsidRDefault="00B6678E" w:rsidP="00884826">
            <w:pPr>
              <w:jc w:val="right"/>
              <w:rPr>
                <w:rFonts w:cstheme="minorHAnsi"/>
                <w:b/>
                <w:bCs/>
                <w:noProof/>
                <w:sz w:val="20"/>
                <w:szCs w:val="20"/>
              </w:rPr>
            </w:pPr>
            <w:r w:rsidRPr="004C04EE">
              <w:rPr>
                <w:rFonts w:cstheme="minorHAnsi"/>
                <w:b/>
                <w:bCs/>
                <w:noProof/>
                <w:sz w:val="20"/>
                <w:szCs w:val="20"/>
              </w:rPr>
              <w:t>6.00</w:t>
            </w:r>
          </w:p>
        </w:tc>
        <w:tc>
          <w:tcPr>
            <w:tcW w:w="1701" w:type="dxa"/>
          </w:tcPr>
          <w:p w14:paraId="28E84082" w14:textId="61D23D98" w:rsidR="00B6678E" w:rsidRPr="004C04EE" w:rsidRDefault="00433CCA" w:rsidP="00884826">
            <w:pPr>
              <w:jc w:val="center"/>
              <w:rPr>
                <w:rFonts w:cstheme="minorHAnsi"/>
                <w:noProof/>
                <w:sz w:val="16"/>
                <w:szCs w:val="16"/>
              </w:rPr>
            </w:pPr>
            <w:r>
              <w:rPr>
                <w:rFonts w:cstheme="minorHAnsi"/>
                <w:noProof/>
                <w:sz w:val="16"/>
                <w:szCs w:val="16"/>
              </w:rPr>
              <w:t>30/06/25</w:t>
            </w:r>
          </w:p>
        </w:tc>
        <w:tc>
          <w:tcPr>
            <w:tcW w:w="1276" w:type="dxa"/>
          </w:tcPr>
          <w:p w14:paraId="675C504D" w14:textId="5E9F3579" w:rsidR="00B6678E" w:rsidRPr="00CB2EC7" w:rsidRDefault="00D35F31" w:rsidP="00140418">
            <w:pPr>
              <w:rPr>
                <w:rFonts w:cstheme="minorHAnsi"/>
                <w:noProof/>
                <w:sz w:val="16"/>
                <w:szCs w:val="16"/>
              </w:rPr>
            </w:pPr>
            <w:r w:rsidRPr="00CB2EC7">
              <w:rPr>
                <w:rFonts w:cstheme="minorHAnsi"/>
                <w:noProof/>
                <w:sz w:val="16"/>
                <w:szCs w:val="16"/>
              </w:rPr>
              <w:t>LGA 1972</w:t>
            </w:r>
            <w:r w:rsidR="00CB2EC7">
              <w:rPr>
                <w:rFonts w:cstheme="minorHAnsi"/>
                <w:noProof/>
                <w:sz w:val="16"/>
                <w:szCs w:val="16"/>
              </w:rPr>
              <w:t xml:space="preserve"> </w:t>
            </w:r>
            <w:r w:rsidRPr="00CB2EC7">
              <w:rPr>
                <w:rFonts w:cstheme="minorHAnsi"/>
                <w:noProof/>
                <w:sz w:val="16"/>
                <w:szCs w:val="16"/>
              </w:rPr>
              <w:t>s111</w:t>
            </w:r>
          </w:p>
        </w:tc>
        <w:tc>
          <w:tcPr>
            <w:tcW w:w="850" w:type="dxa"/>
            <w:shd w:val="clear" w:color="auto" w:fill="FFFFFF" w:themeFill="background1"/>
          </w:tcPr>
          <w:p w14:paraId="5B8186EB" w14:textId="77777777" w:rsidR="00B6678E" w:rsidRPr="004C04EE" w:rsidRDefault="00B6678E" w:rsidP="00140418">
            <w:pPr>
              <w:rPr>
                <w:rFonts w:cstheme="minorHAnsi"/>
                <w:noProof/>
                <w:sz w:val="24"/>
                <w:szCs w:val="24"/>
              </w:rPr>
            </w:pPr>
          </w:p>
        </w:tc>
      </w:tr>
    </w:tbl>
    <w:p w14:paraId="36093361" w14:textId="61422097" w:rsidR="00C237D4" w:rsidRDefault="00C237D4" w:rsidP="00BA7732">
      <w:pPr>
        <w:ind w:left="-709"/>
        <w:rPr>
          <w:rFonts w:cstheme="minorHAnsi"/>
          <w:sz w:val="24"/>
          <w:szCs w:val="24"/>
          <w:highlight w:val="yellow"/>
        </w:rPr>
      </w:pPr>
    </w:p>
    <w:p w14:paraId="0B029D9D" w14:textId="7CE23EEC" w:rsidR="00BD0995" w:rsidRPr="00BD0995" w:rsidRDefault="00BD0995" w:rsidP="00BD0995">
      <w:pPr>
        <w:ind w:left="-709"/>
        <w:rPr>
          <w:rFonts w:cstheme="minorHAnsi"/>
          <w:sz w:val="24"/>
          <w:szCs w:val="24"/>
        </w:rPr>
      </w:pPr>
      <w:r w:rsidRPr="00BD0995">
        <w:rPr>
          <w:rFonts w:cstheme="minorHAnsi"/>
          <w:sz w:val="24"/>
          <w:szCs w:val="24"/>
        </w:rPr>
        <w:t xml:space="preserve">Supporting documents for all the above payments can be found on pages </w:t>
      </w:r>
      <w:r w:rsidRPr="004959CC">
        <w:rPr>
          <w:rFonts w:cstheme="minorHAnsi"/>
          <w:sz w:val="24"/>
          <w:szCs w:val="24"/>
        </w:rPr>
        <w:t>7 to 1</w:t>
      </w:r>
      <w:r w:rsidR="00C17A68" w:rsidRPr="004959CC">
        <w:rPr>
          <w:rFonts w:cstheme="minorHAnsi"/>
          <w:sz w:val="24"/>
          <w:szCs w:val="24"/>
        </w:rPr>
        <w:t>0</w:t>
      </w:r>
      <w:r w:rsidRPr="00BD0995">
        <w:rPr>
          <w:rFonts w:cstheme="minorHAnsi"/>
          <w:sz w:val="24"/>
          <w:szCs w:val="24"/>
        </w:rPr>
        <w:t xml:space="preserve"> of th</w:t>
      </w:r>
      <w:r w:rsidR="00C17A68">
        <w:rPr>
          <w:rFonts w:cstheme="minorHAnsi"/>
          <w:sz w:val="24"/>
          <w:szCs w:val="24"/>
        </w:rPr>
        <w:t>is</w:t>
      </w:r>
      <w:r w:rsidRPr="00BD0995">
        <w:rPr>
          <w:rFonts w:cstheme="minorHAnsi"/>
          <w:sz w:val="24"/>
          <w:szCs w:val="24"/>
        </w:rPr>
        <w:t xml:space="preserve"> report.</w:t>
      </w:r>
    </w:p>
    <w:p w14:paraId="22F779A6" w14:textId="77777777" w:rsidR="00BD0995" w:rsidRDefault="00BD0995" w:rsidP="00BA7732">
      <w:pPr>
        <w:ind w:left="-709"/>
        <w:rPr>
          <w:rFonts w:cstheme="minorHAnsi"/>
          <w:sz w:val="24"/>
          <w:szCs w:val="24"/>
          <w:highlight w:val="yellow"/>
        </w:rPr>
      </w:pPr>
    </w:p>
    <w:p w14:paraId="181C9AF3" w14:textId="172BCA1A" w:rsidR="00CF38F7" w:rsidRPr="00BD0995" w:rsidRDefault="00362559" w:rsidP="00BA7732">
      <w:pPr>
        <w:ind w:left="-709"/>
        <w:rPr>
          <w:rFonts w:cstheme="minorHAnsi"/>
          <w:sz w:val="24"/>
          <w:szCs w:val="24"/>
        </w:rPr>
      </w:pPr>
      <w:r w:rsidRPr="00BD0995">
        <w:rPr>
          <w:rFonts w:cstheme="minorHAnsi"/>
          <w:sz w:val="24"/>
          <w:szCs w:val="24"/>
        </w:rPr>
        <w:t>As per 6.3  of the Councils Financial Regulations all payments listed</w:t>
      </w:r>
      <w:r w:rsidR="00CF38F7" w:rsidRPr="00BD0995">
        <w:rPr>
          <w:rFonts w:cstheme="minorHAnsi"/>
          <w:sz w:val="24"/>
          <w:szCs w:val="24"/>
        </w:rPr>
        <w:t xml:space="preserve"> </w:t>
      </w:r>
      <w:r w:rsidRPr="00BD0995">
        <w:rPr>
          <w:rFonts w:cstheme="minorHAnsi"/>
          <w:sz w:val="24"/>
          <w:szCs w:val="24"/>
        </w:rPr>
        <w:t xml:space="preserve">in the above Schedule of payments has been  </w:t>
      </w:r>
      <w:r w:rsidR="00CF38F7" w:rsidRPr="00BD0995">
        <w:rPr>
          <w:rFonts w:cstheme="minorHAnsi"/>
          <w:sz w:val="24"/>
          <w:szCs w:val="24"/>
        </w:rPr>
        <w:t>examined by the Clerk for arithmetical accuracy, analysed to the appropriate expenditure heading and verified to confirm that the work, goods or services have been received, or are expected to be received following payment.</w:t>
      </w:r>
      <w:r w:rsidR="00BD0995" w:rsidRPr="00BD0995">
        <w:rPr>
          <w:rFonts w:cstheme="minorHAnsi"/>
          <w:sz w:val="24"/>
          <w:szCs w:val="24"/>
        </w:rPr>
        <w:t xml:space="preserve"> </w:t>
      </w:r>
    </w:p>
    <w:p w14:paraId="672380B8" w14:textId="043669B1" w:rsidR="009C05BB" w:rsidRPr="0062241F" w:rsidRDefault="00CF38F7" w:rsidP="0062241F">
      <w:pPr>
        <w:ind w:left="-709"/>
        <w:rPr>
          <w:rFonts w:cstheme="minorHAnsi"/>
          <w:sz w:val="24"/>
          <w:szCs w:val="24"/>
        </w:rPr>
      </w:pPr>
      <w:r w:rsidRPr="00BD0995">
        <w:rPr>
          <w:rFonts w:cstheme="minorHAnsi"/>
          <w:sz w:val="24"/>
          <w:szCs w:val="24"/>
        </w:rPr>
        <w:t>Also a</w:t>
      </w:r>
      <w:r w:rsidR="00362559" w:rsidRPr="00BD0995">
        <w:rPr>
          <w:rFonts w:cstheme="minorHAnsi"/>
          <w:sz w:val="24"/>
          <w:szCs w:val="24"/>
        </w:rPr>
        <w:t xml:space="preserve">s per 6.8 of the Councils Financial Regulations the above </w:t>
      </w:r>
      <w:r w:rsidRPr="00BD0995">
        <w:rPr>
          <w:rFonts w:cstheme="minorHAnsi"/>
          <w:sz w:val="24"/>
          <w:szCs w:val="24"/>
        </w:rPr>
        <w:t>S</w:t>
      </w:r>
      <w:r w:rsidR="00362559" w:rsidRPr="00BD0995">
        <w:rPr>
          <w:rFonts w:cstheme="minorHAnsi"/>
          <w:sz w:val="24"/>
          <w:szCs w:val="24"/>
        </w:rPr>
        <w:t xml:space="preserve">chedule of </w:t>
      </w:r>
      <w:r w:rsidRPr="00BD0995">
        <w:rPr>
          <w:rFonts w:cstheme="minorHAnsi"/>
          <w:sz w:val="24"/>
          <w:szCs w:val="24"/>
        </w:rPr>
        <w:t>P</w:t>
      </w:r>
      <w:r w:rsidR="00362559" w:rsidRPr="00BD0995">
        <w:rPr>
          <w:rFonts w:cstheme="minorHAnsi"/>
          <w:sz w:val="24"/>
          <w:szCs w:val="24"/>
        </w:rPr>
        <w:t xml:space="preserve">ayments </w:t>
      </w:r>
      <w:r w:rsidRPr="00BD0995">
        <w:rPr>
          <w:rFonts w:cstheme="minorHAnsi"/>
          <w:sz w:val="24"/>
          <w:szCs w:val="24"/>
        </w:rPr>
        <w:t>following its review by the Council for compliance and, having satisfied itself authorised payment</w:t>
      </w:r>
      <w:r w:rsidR="00BA7732" w:rsidRPr="00BD0995">
        <w:rPr>
          <w:rFonts w:cstheme="minorHAnsi"/>
          <w:sz w:val="24"/>
          <w:szCs w:val="24"/>
        </w:rPr>
        <w:t>s</w:t>
      </w:r>
      <w:r w:rsidRPr="00BD0995">
        <w:rPr>
          <w:rFonts w:cstheme="minorHAnsi"/>
          <w:sz w:val="24"/>
          <w:szCs w:val="24"/>
        </w:rPr>
        <w:t xml:space="preserve"> by resolution</w:t>
      </w:r>
      <w:r w:rsidR="00BD0995">
        <w:rPr>
          <w:rFonts w:cstheme="minorHAnsi"/>
          <w:sz w:val="24"/>
          <w:szCs w:val="24"/>
        </w:rPr>
        <w:t xml:space="preserve"> will be</w:t>
      </w:r>
      <w:r w:rsidR="00BD0995" w:rsidRPr="00BD0995">
        <w:rPr>
          <w:rFonts w:cstheme="minorHAnsi"/>
          <w:sz w:val="24"/>
          <w:szCs w:val="24"/>
        </w:rPr>
        <w:t xml:space="preserve"> initialled by the Chair of the meeting</w:t>
      </w:r>
      <w:r w:rsidR="00BD0995">
        <w:rPr>
          <w:rFonts w:cstheme="minorHAnsi"/>
          <w:sz w:val="24"/>
          <w:szCs w:val="24"/>
        </w:rPr>
        <w:t>.</w:t>
      </w:r>
      <w:r w:rsidR="00BD0995" w:rsidRPr="00BD0995">
        <w:rPr>
          <w:rFonts w:cstheme="minorHAnsi"/>
          <w:sz w:val="24"/>
          <w:szCs w:val="24"/>
        </w:rPr>
        <w:t xml:space="preserve"> </w:t>
      </w:r>
      <w:r w:rsidR="0067767D">
        <w:rPr>
          <w:rFonts w:cstheme="minorHAnsi"/>
          <w:b/>
          <w:bCs/>
          <w:noProof/>
          <w:sz w:val="24"/>
          <w:szCs w:val="24"/>
        </w:rPr>
        <w:br w:type="page"/>
      </w:r>
    </w:p>
    <w:p w14:paraId="6E9AFC13" w14:textId="452D10A2" w:rsidR="009C05BB" w:rsidRPr="00C17A68" w:rsidRDefault="009C05BB" w:rsidP="00D472B3">
      <w:pPr>
        <w:pStyle w:val="Heading1"/>
        <w:rPr>
          <w:noProof/>
        </w:rPr>
      </w:pPr>
      <w:bookmarkStart w:id="18" w:name="_Toc195629824"/>
      <w:bookmarkStart w:id="19" w:name="_Toc201047729"/>
      <w:r w:rsidRPr="00C17A68">
        <w:rPr>
          <w:noProof/>
        </w:rPr>
        <w:lastRenderedPageBreak/>
        <w:t>Supporting documents confirming payments</w:t>
      </w:r>
      <w:bookmarkEnd w:id="18"/>
      <w:bookmarkEnd w:id="19"/>
    </w:p>
    <w:p w14:paraId="4B90CD9C" w14:textId="77777777" w:rsidR="002C7B80" w:rsidRDefault="00D02D27" w:rsidP="003279B5">
      <w:pPr>
        <w:rPr>
          <w:rStyle w:val="Heading2Char"/>
        </w:rPr>
      </w:pPr>
      <w:r w:rsidRPr="001B447B">
        <w:rPr>
          <w:rStyle w:val="Heading2Char"/>
        </w:rPr>
        <w:br/>
      </w:r>
      <w:bookmarkStart w:id="20" w:name="_Toc201047730"/>
      <w:r w:rsidRPr="00C17A68">
        <w:rPr>
          <w:rStyle w:val="Heading2Char"/>
        </w:rPr>
        <w:t xml:space="preserve">Voucher No: </w:t>
      </w:r>
      <w:r w:rsidR="002972D3" w:rsidRPr="00C17A68">
        <w:rPr>
          <w:rStyle w:val="Heading2Char"/>
        </w:rPr>
        <w:t>1</w:t>
      </w:r>
      <w:r w:rsidR="00CB2EC7">
        <w:rPr>
          <w:rStyle w:val="Heading2Char"/>
        </w:rPr>
        <w:t>6</w:t>
      </w:r>
      <w:r w:rsidR="002972D3" w:rsidRPr="00C17A68">
        <w:rPr>
          <w:rStyle w:val="Heading2Char"/>
        </w:rPr>
        <w:t xml:space="preserve"> – </w:t>
      </w:r>
      <w:r w:rsidR="00CB2EC7">
        <w:rPr>
          <w:rStyle w:val="Heading2Char"/>
        </w:rPr>
        <w:t>E.on Next</w:t>
      </w:r>
      <w:bookmarkEnd w:id="20"/>
    </w:p>
    <w:p w14:paraId="10B93AA9" w14:textId="47451A82" w:rsidR="009C05BB" w:rsidRPr="00A13A2B" w:rsidRDefault="00CC3EB3" w:rsidP="003279B5">
      <w:bookmarkStart w:id="21" w:name="_Toc200388989"/>
      <w:bookmarkStart w:id="22" w:name="_Toc201047731"/>
      <w:r w:rsidRPr="00CC3EB3">
        <w:rPr>
          <w:rStyle w:val="Heading2Char"/>
          <w:noProof/>
        </w:rPr>
        <w:drawing>
          <wp:inline distT="0" distB="0" distL="0" distR="0" wp14:anchorId="4116B708" wp14:editId="1F788487">
            <wp:extent cx="4580017" cy="6226080"/>
            <wp:effectExtent l="0" t="0" r="0" b="3810"/>
            <wp:docPr id="1413738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738691" name=""/>
                    <pic:cNvPicPr/>
                  </pic:nvPicPr>
                  <pic:blipFill>
                    <a:blip r:embed="rId12"/>
                    <a:stretch>
                      <a:fillRect/>
                    </a:stretch>
                  </pic:blipFill>
                  <pic:spPr>
                    <a:xfrm>
                      <a:off x="0" y="0"/>
                      <a:ext cx="4580017" cy="6226080"/>
                    </a:xfrm>
                    <a:prstGeom prst="rect">
                      <a:avLst/>
                    </a:prstGeom>
                  </pic:spPr>
                </pic:pic>
              </a:graphicData>
            </a:graphic>
          </wp:inline>
        </w:drawing>
      </w:r>
      <w:bookmarkEnd w:id="21"/>
      <w:bookmarkEnd w:id="22"/>
      <w:r w:rsidR="0062241F" w:rsidRPr="00D02D27">
        <w:rPr>
          <w:rStyle w:val="Heading2Char"/>
        </w:rPr>
        <w:br/>
      </w:r>
      <w:r w:rsidR="00A13A2B" w:rsidRPr="002C7B80">
        <w:t xml:space="preserve">This Direct Debit </w:t>
      </w:r>
      <w:r w:rsidR="00433CCA" w:rsidRPr="002C7B80">
        <w:t xml:space="preserve">payment </w:t>
      </w:r>
      <w:r w:rsidR="00A13A2B" w:rsidRPr="002C7B80">
        <w:t xml:space="preserve">was </w:t>
      </w:r>
      <w:r w:rsidR="00433CCA" w:rsidRPr="002C7B80">
        <w:t>re-</w:t>
      </w:r>
      <w:r w:rsidR="00A13A2B" w:rsidRPr="002C7B80">
        <w:t xml:space="preserve">approved by the Council on </w:t>
      </w:r>
      <w:r w:rsidR="00433CCA" w:rsidRPr="002C7B80">
        <w:t>19</w:t>
      </w:r>
      <w:r w:rsidR="00433CCA" w:rsidRPr="002C7B80">
        <w:rPr>
          <w:vertAlign w:val="superscript"/>
        </w:rPr>
        <w:t>th</w:t>
      </w:r>
      <w:r w:rsidR="00433CCA" w:rsidRPr="002C7B80">
        <w:t xml:space="preserve"> May 2025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gridCol w:w="850"/>
        <w:gridCol w:w="1418"/>
      </w:tblGrid>
      <w:tr w:rsidR="006C3BD8" w14:paraId="600E1DDF" w14:textId="77777777" w:rsidTr="00A73651">
        <w:tc>
          <w:tcPr>
            <w:tcW w:w="7225" w:type="dxa"/>
          </w:tcPr>
          <w:p w14:paraId="1F8CB369" w14:textId="1DFC8A4A" w:rsidR="006C3BD8" w:rsidRDefault="006C3BD8" w:rsidP="006C3BD8">
            <w:pPr>
              <w:jc w:val="right"/>
              <w:rPr>
                <w:rFonts w:cstheme="minorHAnsi"/>
                <w:b/>
                <w:bCs/>
                <w:noProof/>
                <w:sz w:val="24"/>
                <w:szCs w:val="24"/>
              </w:rPr>
            </w:pPr>
            <w:r>
              <w:rPr>
                <w:rFonts w:cstheme="minorHAnsi"/>
                <w:b/>
                <w:bCs/>
                <w:noProof/>
                <w:sz w:val="24"/>
                <w:szCs w:val="24"/>
              </w:rPr>
              <w:t>Initialed by Chair of meeting</w:t>
            </w:r>
          </w:p>
        </w:tc>
        <w:tc>
          <w:tcPr>
            <w:tcW w:w="850" w:type="dxa"/>
          </w:tcPr>
          <w:p w14:paraId="1C78D70E" w14:textId="77777777" w:rsidR="006C3BD8" w:rsidRDefault="006C3BD8">
            <w:pPr>
              <w:rPr>
                <w:rFonts w:cstheme="minorHAnsi"/>
                <w:b/>
                <w:bCs/>
                <w:noProof/>
                <w:sz w:val="24"/>
                <w:szCs w:val="24"/>
              </w:rPr>
            </w:pPr>
          </w:p>
        </w:tc>
        <w:tc>
          <w:tcPr>
            <w:tcW w:w="1418" w:type="dxa"/>
            <w:shd w:val="clear" w:color="auto" w:fill="FFFFFF" w:themeFill="background1"/>
          </w:tcPr>
          <w:p w14:paraId="73CB79D7" w14:textId="5EF9492B" w:rsidR="006C3BD8" w:rsidRDefault="006C3BD8">
            <w:pPr>
              <w:rPr>
                <w:rFonts w:cstheme="minorHAnsi"/>
                <w:b/>
                <w:bCs/>
                <w:noProof/>
                <w:sz w:val="24"/>
                <w:szCs w:val="24"/>
              </w:rPr>
            </w:pPr>
          </w:p>
        </w:tc>
      </w:tr>
    </w:tbl>
    <w:p w14:paraId="58F5FA1C" w14:textId="77777777" w:rsidR="006C3BD8" w:rsidRDefault="006C3BD8">
      <w:pPr>
        <w:rPr>
          <w:rFonts w:cstheme="minorHAnsi"/>
          <w:b/>
          <w:bCs/>
          <w:noProof/>
          <w:sz w:val="24"/>
          <w:szCs w:val="24"/>
        </w:rPr>
      </w:pPr>
    </w:p>
    <w:p w14:paraId="2A022D6B" w14:textId="5BDEE343" w:rsidR="00362559" w:rsidRDefault="00362559">
      <w:pPr>
        <w:rPr>
          <w:rFonts w:cstheme="minorHAnsi"/>
          <w:b/>
          <w:bCs/>
          <w:noProof/>
          <w:sz w:val="24"/>
          <w:szCs w:val="24"/>
        </w:rPr>
      </w:pPr>
    </w:p>
    <w:p w14:paraId="26038681" w14:textId="2A087465" w:rsidR="004D7634" w:rsidRPr="00C17A68" w:rsidRDefault="00362559" w:rsidP="00D472B3">
      <w:pPr>
        <w:pStyle w:val="Heading2"/>
        <w:rPr>
          <w:noProof/>
        </w:rPr>
      </w:pPr>
      <w:bookmarkStart w:id="23" w:name="_Toc195629826"/>
      <w:bookmarkStart w:id="24" w:name="_Toc201047732"/>
      <w:r w:rsidRPr="00C17A68">
        <w:rPr>
          <w:noProof/>
        </w:rPr>
        <w:lastRenderedPageBreak/>
        <w:t>Voucher</w:t>
      </w:r>
      <w:r w:rsidR="002972D3" w:rsidRPr="00C17A68">
        <w:rPr>
          <w:noProof/>
        </w:rPr>
        <w:t>s</w:t>
      </w:r>
      <w:r w:rsidRPr="00C17A68">
        <w:rPr>
          <w:noProof/>
        </w:rPr>
        <w:t xml:space="preserve"> No</w:t>
      </w:r>
      <w:bookmarkEnd w:id="23"/>
      <w:r w:rsidR="00433CCA">
        <w:rPr>
          <w:noProof/>
        </w:rPr>
        <w:t xml:space="preserve">: </w:t>
      </w:r>
      <w:r w:rsidR="00CB2EC7">
        <w:rPr>
          <w:noProof/>
        </w:rPr>
        <w:t xml:space="preserve">17 &amp; 18 </w:t>
      </w:r>
      <w:r w:rsidR="00A73651">
        <w:rPr>
          <w:noProof/>
        </w:rPr>
        <w:t>Redacted</w:t>
      </w:r>
      <w:bookmarkEnd w:id="24"/>
      <w:r w:rsidR="00CB2EC7">
        <w:rPr>
          <w:noProof/>
        </w:rPr>
        <w:t xml:space="preserve"> </w:t>
      </w:r>
    </w:p>
    <w:p w14:paraId="1F93F4B6" w14:textId="544B1F53" w:rsidR="00362559" w:rsidRPr="00AF2425" w:rsidRDefault="00A73651" w:rsidP="003279B5">
      <w:pPr>
        <w:rPr>
          <w:noProof/>
        </w:rPr>
      </w:pPr>
      <w:r>
        <w:rPr>
          <w:noProof/>
        </w:rPr>
        <mc:AlternateContent>
          <mc:Choice Requires="wps">
            <w:drawing>
              <wp:anchor distT="0" distB="0" distL="114300" distR="114300" simplePos="0" relativeHeight="251709440" behindDoc="0" locked="0" layoutInCell="1" allowOverlap="1" wp14:anchorId="60FD8473" wp14:editId="26792FBE">
                <wp:simplePos x="0" y="0"/>
                <wp:positionH relativeFrom="margin">
                  <wp:align>left</wp:align>
                </wp:positionH>
                <wp:positionV relativeFrom="paragraph">
                  <wp:posOffset>373380</wp:posOffset>
                </wp:positionV>
                <wp:extent cx="6385560" cy="3764280"/>
                <wp:effectExtent l="0" t="0" r="15240" b="26670"/>
                <wp:wrapNone/>
                <wp:docPr id="1420427496" name="Text Box 9"/>
                <wp:cNvGraphicFramePr/>
                <a:graphic xmlns:a="http://schemas.openxmlformats.org/drawingml/2006/main">
                  <a:graphicData uri="http://schemas.microsoft.com/office/word/2010/wordprocessingShape">
                    <wps:wsp>
                      <wps:cNvSpPr txBox="1"/>
                      <wps:spPr>
                        <a:xfrm>
                          <a:off x="0" y="0"/>
                          <a:ext cx="6385560" cy="3764280"/>
                        </a:xfrm>
                        <a:prstGeom prst="rect">
                          <a:avLst/>
                        </a:prstGeom>
                        <a:solidFill>
                          <a:schemeClr val="lt1"/>
                        </a:solidFill>
                        <a:ln w="6350">
                          <a:solidFill>
                            <a:prstClr val="black"/>
                          </a:solidFill>
                        </a:ln>
                      </wps:spPr>
                      <wps:txbx>
                        <w:txbxContent>
                          <w:p w14:paraId="296A675C" w14:textId="77777777" w:rsidR="00A73651" w:rsidRDefault="00A73651" w:rsidP="00A73651">
                            <w:pPr>
                              <w:jc w:val="center"/>
                            </w:pPr>
                          </w:p>
                          <w:p w14:paraId="50D17170" w14:textId="77777777" w:rsidR="00A73651" w:rsidRDefault="00A73651" w:rsidP="00A73651">
                            <w:pPr>
                              <w:jc w:val="center"/>
                            </w:pPr>
                          </w:p>
                          <w:p w14:paraId="3F599982" w14:textId="77777777" w:rsidR="00A73651" w:rsidRDefault="00A73651" w:rsidP="00A73651">
                            <w:pPr>
                              <w:jc w:val="center"/>
                            </w:pPr>
                          </w:p>
                          <w:p w14:paraId="4BC32AF8" w14:textId="77777777" w:rsidR="00A73651" w:rsidRDefault="00A73651" w:rsidP="00A73651">
                            <w:pPr>
                              <w:jc w:val="center"/>
                            </w:pPr>
                          </w:p>
                          <w:p w14:paraId="5259247E" w14:textId="77777777" w:rsidR="00A73651" w:rsidRDefault="00A73651" w:rsidP="00A73651">
                            <w:pPr>
                              <w:jc w:val="center"/>
                            </w:pPr>
                          </w:p>
                          <w:p w14:paraId="0206A8CB" w14:textId="77777777" w:rsidR="00A73651" w:rsidRDefault="00A73651" w:rsidP="00A73651">
                            <w:pPr>
                              <w:jc w:val="center"/>
                            </w:pPr>
                          </w:p>
                          <w:p w14:paraId="4E3193DF" w14:textId="40D9E3D8" w:rsidR="00A73651" w:rsidRDefault="00A73651" w:rsidP="00A73651">
                            <w:pPr>
                              <w:jc w:val="center"/>
                            </w:pPr>
                            <w:r>
                              <w:t>REDACTED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D8473" id="Text Box 9" o:spid="_x0000_s1027" type="#_x0000_t202" style="position:absolute;margin-left:0;margin-top:29.4pt;width:502.8pt;height:296.4pt;z-index:251709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" fillcolor="white [3201]" strokeweight=".5pt">
                <v:textbox>
                  <w:txbxContent>
                    <w:p w14:paraId="296A675C" w14:textId="77777777" w:rsidR="00A73651" w:rsidRDefault="00A73651" w:rsidP="00A73651">
                      <w:pPr>
                        <w:jc w:val="center"/>
                      </w:pPr>
                    </w:p>
                    <w:p w14:paraId="50D17170" w14:textId="77777777" w:rsidR="00A73651" w:rsidRDefault="00A73651" w:rsidP="00A73651">
                      <w:pPr>
                        <w:jc w:val="center"/>
                      </w:pPr>
                    </w:p>
                    <w:p w14:paraId="3F599982" w14:textId="77777777" w:rsidR="00A73651" w:rsidRDefault="00A73651" w:rsidP="00A73651">
                      <w:pPr>
                        <w:jc w:val="center"/>
                      </w:pPr>
                    </w:p>
                    <w:p w14:paraId="4BC32AF8" w14:textId="77777777" w:rsidR="00A73651" w:rsidRDefault="00A73651" w:rsidP="00A73651">
                      <w:pPr>
                        <w:jc w:val="center"/>
                      </w:pPr>
                    </w:p>
                    <w:p w14:paraId="5259247E" w14:textId="77777777" w:rsidR="00A73651" w:rsidRDefault="00A73651" w:rsidP="00A73651">
                      <w:pPr>
                        <w:jc w:val="center"/>
                      </w:pPr>
                    </w:p>
                    <w:p w14:paraId="0206A8CB" w14:textId="77777777" w:rsidR="00A73651" w:rsidRDefault="00A73651" w:rsidP="00A73651">
                      <w:pPr>
                        <w:jc w:val="center"/>
                      </w:pPr>
                    </w:p>
                    <w:p w14:paraId="4E3193DF" w14:textId="40D9E3D8" w:rsidR="00A73651" w:rsidRDefault="00A73651" w:rsidP="00A73651">
                      <w:pPr>
                        <w:jc w:val="center"/>
                      </w:pPr>
                      <w:r>
                        <w:t>REDACTED</w:t>
                      </w:r>
                    </w:p>
                  </w:txbxContent>
                </v:textbox>
                <w10:wrap anchorx="margin"/>
              </v:shape>
            </w:pict>
          </mc:Fallback>
        </mc:AlternateContent>
      </w:r>
      <w:r w:rsidR="00CC3EB3" w:rsidRPr="00CC3EB3">
        <w:rPr>
          <w:noProof/>
        </w:rPr>
        <w:drawing>
          <wp:inline distT="0" distB="0" distL="0" distR="0" wp14:anchorId="29D7E6E6" wp14:editId="2575E0C0">
            <wp:extent cx="6120765" cy="4328160"/>
            <wp:effectExtent l="0" t="0" r="0" b="0"/>
            <wp:docPr id="948094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094076" name=""/>
                    <pic:cNvPicPr/>
                  </pic:nvPicPr>
                  <pic:blipFill>
                    <a:blip r:embed="rId13"/>
                    <a:stretch>
                      <a:fillRect/>
                    </a:stretch>
                  </pic:blipFill>
                  <pic:spPr>
                    <a:xfrm>
                      <a:off x="0" y="0"/>
                      <a:ext cx="6120765" cy="4328160"/>
                    </a:xfrm>
                    <a:prstGeom prst="rect">
                      <a:avLst/>
                    </a:prstGeom>
                  </pic:spPr>
                </pic:pic>
              </a:graphicData>
            </a:graphic>
          </wp:inline>
        </w:drawing>
      </w:r>
    </w:p>
    <w:p w14:paraId="25748C34" w14:textId="6B62D5E4" w:rsidR="006C3BD8" w:rsidRDefault="006C3BD8" w:rsidP="005F256D">
      <w:pPr>
        <w:jc w:val="center"/>
        <w:rPr>
          <w:rFonts w:cstheme="minorHAnsi"/>
          <w:b/>
          <w:b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gridCol w:w="850"/>
        <w:gridCol w:w="1418"/>
      </w:tblGrid>
      <w:tr w:rsidR="006C3BD8" w14:paraId="0803ED37" w14:textId="77777777" w:rsidTr="00A73651">
        <w:tc>
          <w:tcPr>
            <w:tcW w:w="7225" w:type="dxa"/>
          </w:tcPr>
          <w:p w14:paraId="64DE0E29" w14:textId="77777777" w:rsidR="006C3BD8" w:rsidRDefault="006C3BD8" w:rsidP="0093468C">
            <w:pPr>
              <w:jc w:val="right"/>
              <w:rPr>
                <w:rFonts w:cstheme="minorHAnsi"/>
                <w:b/>
                <w:bCs/>
                <w:noProof/>
                <w:sz w:val="24"/>
                <w:szCs w:val="24"/>
              </w:rPr>
            </w:pPr>
            <w:r>
              <w:rPr>
                <w:rFonts w:cstheme="minorHAnsi"/>
                <w:b/>
                <w:bCs/>
                <w:noProof/>
                <w:sz w:val="24"/>
                <w:szCs w:val="24"/>
              </w:rPr>
              <w:t>Initialed by Chair of meeting</w:t>
            </w:r>
          </w:p>
        </w:tc>
        <w:tc>
          <w:tcPr>
            <w:tcW w:w="850" w:type="dxa"/>
          </w:tcPr>
          <w:p w14:paraId="35D22A2A" w14:textId="77777777" w:rsidR="006C3BD8" w:rsidRDefault="006C3BD8" w:rsidP="0093468C">
            <w:pPr>
              <w:rPr>
                <w:rFonts w:cstheme="minorHAnsi"/>
                <w:b/>
                <w:bCs/>
                <w:noProof/>
                <w:sz w:val="24"/>
                <w:szCs w:val="24"/>
              </w:rPr>
            </w:pPr>
          </w:p>
        </w:tc>
        <w:tc>
          <w:tcPr>
            <w:tcW w:w="1418" w:type="dxa"/>
            <w:shd w:val="clear" w:color="auto" w:fill="FFFFFF" w:themeFill="background1"/>
          </w:tcPr>
          <w:p w14:paraId="5AA85CFB" w14:textId="77777777" w:rsidR="006C3BD8" w:rsidRDefault="006C3BD8" w:rsidP="0093468C">
            <w:pPr>
              <w:rPr>
                <w:rFonts w:cstheme="minorHAnsi"/>
                <w:b/>
                <w:bCs/>
                <w:noProof/>
                <w:sz w:val="24"/>
                <w:szCs w:val="24"/>
              </w:rPr>
            </w:pPr>
          </w:p>
        </w:tc>
      </w:tr>
    </w:tbl>
    <w:p w14:paraId="67DEAEA0" w14:textId="77777777" w:rsidR="006C3BD8" w:rsidRDefault="006C3BD8" w:rsidP="005F256D">
      <w:pPr>
        <w:jc w:val="center"/>
        <w:rPr>
          <w:rFonts w:cstheme="minorHAnsi"/>
          <w:b/>
          <w:bCs/>
          <w:noProof/>
          <w:sz w:val="24"/>
          <w:szCs w:val="24"/>
        </w:rPr>
      </w:pPr>
    </w:p>
    <w:p w14:paraId="7DD31503" w14:textId="03337365" w:rsidR="00362559" w:rsidRDefault="00362559" w:rsidP="005F256D">
      <w:pPr>
        <w:jc w:val="center"/>
        <w:rPr>
          <w:rFonts w:cstheme="minorHAnsi"/>
          <w:b/>
          <w:bCs/>
          <w:noProof/>
          <w:sz w:val="24"/>
          <w:szCs w:val="24"/>
        </w:rPr>
      </w:pPr>
      <w:r>
        <w:rPr>
          <w:rFonts w:cstheme="minorHAnsi"/>
          <w:b/>
          <w:bCs/>
          <w:noProof/>
          <w:sz w:val="24"/>
          <w:szCs w:val="24"/>
        </w:rPr>
        <w:br w:type="page"/>
      </w:r>
    </w:p>
    <w:p w14:paraId="5E54233A" w14:textId="6DC3CDAF" w:rsidR="00D472B3" w:rsidRPr="00C17A68" w:rsidRDefault="00D472B3" w:rsidP="00D472B3">
      <w:pPr>
        <w:pStyle w:val="Heading2"/>
      </w:pPr>
      <w:bookmarkStart w:id="25" w:name="_Toc201047733"/>
      <w:r w:rsidRPr="00C17A68">
        <w:lastRenderedPageBreak/>
        <w:t>Voucher No</w:t>
      </w:r>
      <w:r w:rsidR="00381CD6" w:rsidRPr="00C17A68">
        <w:t>:</w:t>
      </w:r>
      <w:r w:rsidRPr="00C17A68">
        <w:t xml:space="preserve"> </w:t>
      </w:r>
      <w:r w:rsidR="00A13A2B" w:rsidRPr="00C17A68">
        <w:t>1</w:t>
      </w:r>
      <w:r w:rsidR="00CB2EC7">
        <w:t>9</w:t>
      </w:r>
      <w:r w:rsidR="00DD3A0A">
        <w:t xml:space="preserve"> – </w:t>
      </w:r>
      <w:r w:rsidR="00CB2EC7">
        <w:t>F J Carpenter</w:t>
      </w:r>
      <w:bookmarkEnd w:id="25"/>
    </w:p>
    <w:p w14:paraId="4105B104" w14:textId="77777777" w:rsidR="00A13A2B" w:rsidRPr="00A13A2B" w:rsidRDefault="00A13A2B" w:rsidP="00A13A2B"/>
    <w:p w14:paraId="71DADCFE" w14:textId="3296CCBA" w:rsidR="00D472B3" w:rsidRDefault="004A064E" w:rsidP="005F256D">
      <w:pPr>
        <w:jc w:val="center"/>
      </w:pPr>
      <w:r w:rsidRPr="004A064E">
        <w:rPr>
          <w:noProof/>
        </w:rPr>
        <w:drawing>
          <wp:inline distT="0" distB="0" distL="0" distR="0" wp14:anchorId="7577E957" wp14:editId="0F2E1179">
            <wp:extent cx="6120765" cy="7693025"/>
            <wp:effectExtent l="0" t="0" r="0" b="3175"/>
            <wp:docPr id="11388105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7693025"/>
                    </a:xfrm>
                    <a:prstGeom prst="rect">
                      <a:avLst/>
                    </a:prstGeom>
                    <a:noFill/>
                    <a:ln>
                      <a:noFill/>
                    </a:ln>
                  </pic:spPr>
                </pic:pic>
              </a:graphicData>
            </a:graphic>
          </wp:inline>
        </w:drawing>
      </w:r>
    </w:p>
    <w:p w14:paraId="7087C4CE" w14:textId="689BE635" w:rsidR="009A2651" w:rsidRDefault="009A2651" w:rsidP="00FD2B6A">
      <w:r>
        <w:t>Supporting documents can be found on pages 9 to 11.</w:t>
      </w:r>
    </w:p>
    <w:p w14:paraId="4E206711" w14:textId="77777777" w:rsidR="009A2651" w:rsidRDefault="009A2651" w:rsidP="00FD2B6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gridCol w:w="850"/>
        <w:gridCol w:w="1418"/>
      </w:tblGrid>
      <w:tr w:rsidR="006C3BD8" w14:paraId="39CD28D7" w14:textId="77777777" w:rsidTr="00A73651">
        <w:tc>
          <w:tcPr>
            <w:tcW w:w="7225" w:type="dxa"/>
          </w:tcPr>
          <w:p w14:paraId="2E19F64C" w14:textId="77777777" w:rsidR="006C3BD8" w:rsidRDefault="006C3BD8" w:rsidP="0093468C">
            <w:pPr>
              <w:jc w:val="right"/>
              <w:rPr>
                <w:rFonts w:cstheme="minorHAnsi"/>
                <w:b/>
                <w:bCs/>
                <w:noProof/>
                <w:sz w:val="24"/>
                <w:szCs w:val="24"/>
              </w:rPr>
            </w:pPr>
            <w:r>
              <w:rPr>
                <w:rFonts w:cstheme="minorHAnsi"/>
                <w:b/>
                <w:bCs/>
                <w:noProof/>
                <w:sz w:val="24"/>
                <w:szCs w:val="24"/>
              </w:rPr>
              <w:t>Initialed by Chair of meeting</w:t>
            </w:r>
          </w:p>
        </w:tc>
        <w:tc>
          <w:tcPr>
            <w:tcW w:w="850" w:type="dxa"/>
          </w:tcPr>
          <w:p w14:paraId="350A7AC8" w14:textId="77777777" w:rsidR="006C3BD8" w:rsidRDefault="006C3BD8" w:rsidP="0093468C">
            <w:pPr>
              <w:rPr>
                <w:rFonts w:cstheme="minorHAnsi"/>
                <w:b/>
                <w:bCs/>
                <w:noProof/>
                <w:sz w:val="24"/>
                <w:szCs w:val="24"/>
              </w:rPr>
            </w:pPr>
          </w:p>
        </w:tc>
        <w:tc>
          <w:tcPr>
            <w:tcW w:w="1418" w:type="dxa"/>
            <w:shd w:val="clear" w:color="auto" w:fill="FFFFFF" w:themeFill="background1"/>
          </w:tcPr>
          <w:p w14:paraId="6E1514D5" w14:textId="77777777" w:rsidR="006C3BD8" w:rsidRDefault="006C3BD8" w:rsidP="0093468C">
            <w:pPr>
              <w:rPr>
                <w:rFonts w:cstheme="minorHAnsi"/>
                <w:b/>
                <w:bCs/>
                <w:noProof/>
                <w:sz w:val="24"/>
                <w:szCs w:val="24"/>
              </w:rPr>
            </w:pPr>
          </w:p>
        </w:tc>
      </w:tr>
    </w:tbl>
    <w:p w14:paraId="145F7BB8" w14:textId="18035B21" w:rsidR="006C3BD8" w:rsidRDefault="006C3BD8" w:rsidP="00FD2B6A"/>
    <w:p w14:paraId="563B6617" w14:textId="27CC1B0D" w:rsidR="00CC3EB3" w:rsidRPr="00FD2B6A" w:rsidRDefault="00CC3EB3" w:rsidP="00FD2B6A">
      <w:r w:rsidRPr="009A2651">
        <w:rPr>
          <w:b/>
          <w:bCs/>
          <w:sz w:val="24"/>
          <w:szCs w:val="24"/>
        </w:rPr>
        <w:lastRenderedPageBreak/>
        <w:t>March invoice</w:t>
      </w:r>
      <w:r w:rsidRPr="00CC3EB3">
        <w:rPr>
          <w:noProof/>
        </w:rPr>
        <w:drawing>
          <wp:inline distT="0" distB="0" distL="0" distR="0" wp14:anchorId="4B260A27" wp14:editId="435E2003">
            <wp:extent cx="6120765" cy="5540375"/>
            <wp:effectExtent l="0" t="0" r="0" b="3175"/>
            <wp:docPr id="928220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220228" name=""/>
                    <pic:cNvPicPr/>
                  </pic:nvPicPr>
                  <pic:blipFill>
                    <a:blip r:embed="rId15"/>
                    <a:stretch>
                      <a:fillRect/>
                    </a:stretch>
                  </pic:blipFill>
                  <pic:spPr>
                    <a:xfrm>
                      <a:off x="0" y="0"/>
                      <a:ext cx="6120765" cy="5540375"/>
                    </a:xfrm>
                    <a:prstGeom prst="rect">
                      <a:avLst/>
                    </a:prstGeom>
                  </pic:spPr>
                </pic:pic>
              </a:graphicData>
            </a:graphic>
          </wp:inline>
        </w:drawing>
      </w:r>
    </w:p>
    <w:p w14:paraId="0CD8F5CE" w14:textId="029C0FDA" w:rsidR="00CC3EB3" w:rsidRDefault="009A2651">
      <w:pPr>
        <w:rPr>
          <w:rFonts w:cstheme="minorHAnsi"/>
          <w:b/>
          <w:bCs/>
          <w:noProof/>
          <w:sz w:val="24"/>
          <w:szCs w:val="24"/>
        </w:rPr>
      </w:pPr>
      <w:r>
        <w:rPr>
          <w:rFonts w:cstheme="minorHAnsi"/>
          <w:b/>
          <w:bCs/>
          <w:noProof/>
          <w:sz w:val="24"/>
          <w:szCs w:val="24"/>
        </w:rPr>
        <w:lastRenderedPageBreak/>
        <w:t>April Invoice</w:t>
      </w:r>
      <w:r w:rsidR="00CC3EB3">
        <w:rPr>
          <w:rFonts w:cstheme="minorHAnsi"/>
          <w:b/>
          <w:bCs/>
          <w:noProof/>
          <w:sz w:val="24"/>
          <w:szCs w:val="24"/>
        </w:rPr>
        <w:br/>
      </w:r>
      <w:r w:rsidR="00CC3EB3" w:rsidRPr="00CC3EB3">
        <w:rPr>
          <w:rFonts w:cstheme="minorHAnsi"/>
          <w:b/>
          <w:bCs/>
          <w:noProof/>
          <w:sz w:val="24"/>
          <w:szCs w:val="24"/>
        </w:rPr>
        <w:drawing>
          <wp:inline distT="0" distB="0" distL="0" distR="0" wp14:anchorId="4DB2585A" wp14:editId="1E681EC2">
            <wp:extent cx="6120765" cy="5461000"/>
            <wp:effectExtent l="0" t="0" r="0" b="6350"/>
            <wp:docPr id="917696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696178" name=""/>
                    <pic:cNvPicPr/>
                  </pic:nvPicPr>
                  <pic:blipFill>
                    <a:blip r:embed="rId16"/>
                    <a:stretch>
                      <a:fillRect/>
                    </a:stretch>
                  </pic:blipFill>
                  <pic:spPr>
                    <a:xfrm>
                      <a:off x="0" y="0"/>
                      <a:ext cx="6120765" cy="5461000"/>
                    </a:xfrm>
                    <a:prstGeom prst="rect">
                      <a:avLst/>
                    </a:prstGeom>
                  </pic:spPr>
                </pic:pic>
              </a:graphicData>
            </a:graphic>
          </wp:inline>
        </w:drawing>
      </w:r>
    </w:p>
    <w:p w14:paraId="09CB4F58" w14:textId="178792C9" w:rsidR="00CC3EB3" w:rsidRDefault="00CC3EB3">
      <w:pPr>
        <w:rPr>
          <w:rFonts w:cstheme="minorHAnsi"/>
          <w:b/>
          <w:bCs/>
          <w:noProof/>
          <w:sz w:val="24"/>
          <w:szCs w:val="24"/>
        </w:rPr>
      </w:pPr>
    </w:p>
    <w:p w14:paraId="50D96A00" w14:textId="7BA211E4" w:rsidR="00CC3EB3" w:rsidRDefault="009A2651">
      <w:pPr>
        <w:rPr>
          <w:rFonts w:cstheme="minorHAnsi"/>
          <w:b/>
          <w:bCs/>
          <w:noProof/>
          <w:sz w:val="24"/>
          <w:szCs w:val="24"/>
        </w:rPr>
      </w:pPr>
      <w:r>
        <w:rPr>
          <w:rFonts w:cstheme="minorHAnsi"/>
          <w:b/>
          <w:bCs/>
          <w:noProof/>
          <w:sz w:val="24"/>
          <w:szCs w:val="24"/>
        </w:rPr>
        <w:lastRenderedPageBreak/>
        <w:t>May invoice</w:t>
      </w:r>
      <w:r w:rsidRPr="00CC3EB3">
        <w:rPr>
          <w:rFonts w:cstheme="minorHAnsi"/>
          <w:b/>
          <w:bCs/>
          <w:noProof/>
          <w:sz w:val="24"/>
          <w:szCs w:val="24"/>
        </w:rPr>
        <w:drawing>
          <wp:inline distT="0" distB="0" distL="0" distR="0" wp14:anchorId="139557BC" wp14:editId="6DBC2027">
            <wp:extent cx="6120765" cy="5519420"/>
            <wp:effectExtent l="0" t="0" r="0" b="5080"/>
            <wp:docPr id="1457916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916176" name=""/>
                    <pic:cNvPicPr/>
                  </pic:nvPicPr>
                  <pic:blipFill>
                    <a:blip r:embed="rId17"/>
                    <a:stretch>
                      <a:fillRect/>
                    </a:stretch>
                  </pic:blipFill>
                  <pic:spPr>
                    <a:xfrm>
                      <a:off x="0" y="0"/>
                      <a:ext cx="6120765" cy="5519420"/>
                    </a:xfrm>
                    <a:prstGeom prst="rect">
                      <a:avLst/>
                    </a:prstGeom>
                  </pic:spPr>
                </pic:pic>
              </a:graphicData>
            </a:graphic>
          </wp:inline>
        </w:drawing>
      </w:r>
    </w:p>
    <w:p w14:paraId="1E62765E" w14:textId="17547CE6" w:rsidR="00A13A2B" w:rsidRPr="002B3656" w:rsidRDefault="00362559" w:rsidP="00A13A2B">
      <w:pPr>
        <w:rPr>
          <w:sz w:val="24"/>
          <w:szCs w:val="24"/>
        </w:rPr>
      </w:pPr>
      <w:bookmarkStart w:id="26" w:name="_Toc195629828"/>
      <w:bookmarkStart w:id="27" w:name="_Toc201047734"/>
      <w:r w:rsidRPr="00C17A68">
        <w:rPr>
          <w:rStyle w:val="Heading2Char"/>
        </w:rPr>
        <w:t>Voucher No:</w:t>
      </w:r>
      <w:bookmarkEnd w:id="26"/>
      <w:r w:rsidRPr="00C17A68">
        <w:rPr>
          <w:rStyle w:val="Heading2Char"/>
        </w:rPr>
        <w:t xml:space="preserve"> </w:t>
      </w:r>
      <w:r w:rsidR="00CB2EC7">
        <w:rPr>
          <w:rStyle w:val="Heading2Char"/>
        </w:rPr>
        <w:t>20</w:t>
      </w:r>
      <w:r w:rsidR="00DD3A0A">
        <w:rPr>
          <w:rStyle w:val="Heading2Char"/>
        </w:rPr>
        <w:t xml:space="preserve"> – Unity Trust Bank</w:t>
      </w:r>
      <w:bookmarkEnd w:id="27"/>
      <w:r w:rsidR="00224306" w:rsidRPr="00C17A68">
        <w:rPr>
          <w:rStyle w:val="Heading2Char"/>
        </w:rPr>
        <w:br/>
      </w:r>
      <w:r w:rsidR="00A13A2B">
        <w:rPr>
          <w:noProof/>
          <w:u w:val="single"/>
        </w:rPr>
        <w:br/>
      </w:r>
      <w:r w:rsidR="00A13A2B" w:rsidRPr="002B3656">
        <w:rPr>
          <w:sz w:val="24"/>
          <w:szCs w:val="24"/>
        </w:rPr>
        <w:t>This is a monthly charge of £6.00 which is applied on the last day of each month.</w:t>
      </w:r>
    </w:p>
    <w:p w14:paraId="5D0341F5" w14:textId="583E1C0E" w:rsidR="00224306" w:rsidRPr="00AF2425" w:rsidRDefault="00224306" w:rsidP="00D472B3">
      <w:pPr>
        <w:pStyle w:val="Heading2"/>
        <w:rPr>
          <w:noProof/>
          <w:u w:val="single"/>
        </w:rPr>
      </w:pPr>
    </w:p>
    <w:p w14:paraId="587C8F92" w14:textId="3FC8E3AE" w:rsidR="006C3BD8" w:rsidRDefault="00A13A2B" w:rsidP="00A13A2B">
      <w:pPr>
        <w:rPr>
          <w:noProof/>
        </w:rPr>
      </w:pPr>
      <w:r w:rsidRPr="00CC3EB3">
        <w:t xml:space="preserve">This Direct Debit </w:t>
      </w:r>
      <w:r w:rsidR="00433CCA" w:rsidRPr="00CC3EB3">
        <w:t xml:space="preserve">payment </w:t>
      </w:r>
      <w:r w:rsidRPr="00CC3EB3">
        <w:t xml:space="preserve">was </w:t>
      </w:r>
      <w:r w:rsidR="00433CCA" w:rsidRPr="00CC3EB3">
        <w:t>re-</w:t>
      </w:r>
      <w:r w:rsidRPr="00CC3EB3">
        <w:t xml:space="preserve">approved by the Council on </w:t>
      </w:r>
      <w:r w:rsidR="00433CCA" w:rsidRPr="00CC3EB3">
        <w:t>19</w:t>
      </w:r>
      <w:r w:rsidR="00433CCA" w:rsidRPr="00CC3EB3">
        <w:rPr>
          <w:vertAlign w:val="superscript"/>
        </w:rPr>
        <w:t>th</w:t>
      </w:r>
      <w:r w:rsidR="00433CCA" w:rsidRPr="00CC3EB3">
        <w:t xml:space="preserve"> May 2025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gridCol w:w="850"/>
        <w:gridCol w:w="1418"/>
      </w:tblGrid>
      <w:tr w:rsidR="006C3BD8" w14:paraId="386F4C53" w14:textId="77777777" w:rsidTr="00A73651">
        <w:tc>
          <w:tcPr>
            <w:tcW w:w="7225" w:type="dxa"/>
          </w:tcPr>
          <w:p w14:paraId="4E35BFBC" w14:textId="77777777" w:rsidR="006C3BD8" w:rsidRDefault="006C3BD8" w:rsidP="0093468C">
            <w:pPr>
              <w:jc w:val="right"/>
              <w:rPr>
                <w:rFonts w:cstheme="minorHAnsi"/>
                <w:b/>
                <w:bCs/>
                <w:noProof/>
                <w:sz w:val="24"/>
                <w:szCs w:val="24"/>
              </w:rPr>
            </w:pPr>
            <w:r>
              <w:rPr>
                <w:rFonts w:cstheme="minorHAnsi"/>
                <w:b/>
                <w:bCs/>
                <w:noProof/>
                <w:sz w:val="24"/>
                <w:szCs w:val="24"/>
              </w:rPr>
              <w:t>Initialed by Chair of meeting</w:t>
            </w:r>
          </w:p>
        </w:tc>
        <w:tc>
          <w:tcPr>
            <w:tcW w:w="850" w:type="dxa"/>
          </w:tcPr>
          <w:p w14:paraId="7F0972CC" w14:textId="77777777" w:rsidR="006C3BD8" w:rsidRDefault="006C3BD8" w:rsidP="0093468C">
            <w:pPr>
              <w:rPr>
                <w:rFonts w:cstheme="minorHAnsi"/>
                <w:b/>
                <w:bCs/>
                <w:noProof/>
                <w:sz w:val="24"/>
                <w:szCs w:val="24"/>
              </w:rPr>
            </w:pPr>
          </w:p>
        </w:tc>
        <w:tc>
          <w:tcPr>
            <w:tcW w:w="1418" w:type="dxa"/>
            <w:shd w:val="clear" w:color="auto" w:fill="FFFFFF" w:themeFill="background1"/>
          </w:tcPr>
          <w:p w14:paraId="288604B5" w14:textId="77777777" w:rsidR="006C3BD8" w:rsidRDefault="006C3BD8" w:rsidP="0093468C">
            <w:pPr>
              <w:rPr>
                <w:rFonts w:cstheme="minorHAnsi"/>
                <w:b/>
                <w:bCs/>
                <w:noProof/>
                <w:sz w:val="24"/>
                <w:szCs w:val="24"/>
              </w:rPr>
            </w:pPr>
          </w:p>
        </w:tc>
      </w:tr>
    </w:tbl>
    <w:p w14:paraId="42DDB356" w14:textId="77777777" w:rsidR="006C3BD8" w:rsidRDefault="006C3BD8" w:rsidP="005F256D">
      <w:pPr>
        <w:jc w:val="center"/>
        <w:rPr>
          <w:noProof/>
        </w:rPr>
      </w:pPr>
    </w:p>
    <w:p w14:paraId="2608DD33" w14:textId="3D9CC927" w:rsidR="00224306" w:rsidRDefault="00224306" w:rsidP="005F256D">
      <w:pPr>
        <w:jc w:val="center"/>
        <w:rPr>
          <w:rFonts w:asciiTheme="majorHAnsi" w:eastAsiaTheme="majorEastAsia" w:hAnsiTheme="majorHAnsi" w:cstheme="majorBidi"/>
          <w:noProof/>
          <w:color w:val="2F5496" w:themeColor="accent1" w:themeShade="BF"/>
          <w:sz w:val="26"/>
          <w:szCs w:val="26"/>
        </w:rPr>
      </w:pPr>
      <w:r>
        <w:rPr>
          <w:noProof/>
        </w:rPr>
        <w:br w:type="page"/>
      </w:r>
    </w:p>
    <w:p w14:paraId="3D652DBE" w14:textId="77777777" w:rsidR="00224306" w:rsidRPr="00224306" w:rsidRDefault="00224306" w:rsidP="00224306"/>
    <w:p w14:paraId="10792590" w14:textId="655CCD87" w:rsidR="007A4388" w:rsidRPr="00C17A68" w:rsidRDefault="00BD02C8" w:rsidP="00D472B3">
      <w:pPr>
        <w:pStyle w:val="Heading1"/>
        <w:rPr>
          <w:noProof/>
        </w:rPr>
      </w:pPr>
      <w:bookmarkStart w:id="28" w:name="_Toc195629829"/>
      <w:bookmarkStart w:id="29" w:name="_Toc201047735"/>
      <w:r w:rsidRPr="00C17A68">
        <w:rPr>
          <w:noProof/>
        </w:rPr>
        <w:t>Bud</w:t>
      </w:r>
      <w:r w:rsidR="009C05BB" w:rsidRPr="00C17A68">
        <w:rPr>
          <w:noProof/>
        </w:rPr>
        <w:t>g</w:t>
      </w:r>
      <w:r w:rsidRPr="00C17A68">
        <w:rPr>
          <w:noProof/>
        </w:rPr>
        <w:t>et &amp; Expenditure to date for the Financial Year ending 31</w:t>
      </w:r>
      <w:r w:rsidRPr="00C17A68">
        <w:rPr>
          <w:noProof/>
          <w:vertAlign w:val="superscript"/>
        </w:rPr>
        <w:t>st</w:t>
      </w:r>
      <w:r w:rsidRPr="00C17A68">
        <w:rPr>
          <w:noProof/>
        </w:rPr>
        <w:t xml:space="preserve"> March 2026</w:t>
      </w:r>
      <w:bookmarkEnd w:id="28"/>
      <w:bookmarkEnd w:id="29"/>
    </w:p>
    <w:p w14:paraId="5A0854FA" w14:textId="5B622DA8" w:rsidR="00D472B3" w:rsidRPr="000016DE" w:rsidRDefault="00CB2EC7" w:rsidP="00D472B3">
      <w:pPr>
        <w:pStyle w:val="Heading1"/>
      </w:pPr>
      <w:bookmarkStart w:id="30" w:name="_Toc195629830"/>
      <w:bookmarkStart w:id="31" w:name="_Toc201047736"/>
      <w:r w:rsidRPr="00CB2EC7">
        <w:rPr>
          <w:b/>
          <w:bCs/>
          <w:noProof/>
        </w:rPr>
        <w:drawing>
          <wp:inline distT="0" distB="0" distL="0" distR="0" wp14:anchorId="36BBB929" wp14:editId="2D832671">
            <wp:extent cx="6120765" cy="5779135"/>
            <wp:effectExtent l="0" t="0" r="0" b="0"/>
            <wp:docPr id="127228450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765" cy="5779135"/>
                    </a:xfrm>
                    <a:prstGeom prst="rect">
                      <a:avLst/>
                    </a:prstGeom>
                    <a:noFill/>
                    <a:ln>
                      <a:noFill/>
                    </a:ln>
                  </pic:spPr>
                </pic:pic>
              </a:graphicData>
            </a:graphic>
          </wp:inline>
        </w:drawing>
      </w:r>
      <w:r w:rsidR="00A9012F">
        <w:rPr>
          <w:b/>
          <w:bCs/>
        </w:rPr>
        <w:br/>
      </w:r>
      <w:bookmarkEnd w:id="30"/>
      <w:r w:rsidR="00AF2425">
        <w:br/>
      </w:r>
      <w:r w:rsidR="00D472B3" w:rsidRPr="000016DE">
        <w:t>Councils Earmarked Reserves</w:t>
      </w:r>
      <w:bookmarkEnd w:id="31"/>
    </w:p>
    <w:p w14:paraId="257946F8" w14:textId="398D02A3" w:rsidR="005E3BF6" w:rsidRPr="005B0C41" w:rsidRDefault="00BD02C8" w:rsidP="00D472B3">
      <w:r w:rsidRPr="001B447B">
        <w:br/>
      </w:r>
      <w:r w:rsidR="009D5BF5" w:rsidRPr="009D5BF5">
        <w:rPr>
          <w:noProof/>
        </w:rPr>
        <w:drawing>
          <wp:inline distT="0" distB="0" distL="0" distR="0" wp14:anchorId="48EAC21C" wp14:editId="602B143A">
            <wp:extent cx="6120765" cy="982980"/>
            <wp:effectExtent l="0" t="0" r="0" b="7620"/>
            <wp:docPr id="149080453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765" cy="982980"/>
                    </a:xfrm>
                    <a:prstGeom prst="rect">
                      <a:avLst/>
                    </a:prstGeom>
                    <a:noFill/>
                    <a:ln>
                      <a:noFill/>
                    </a:ln>
                  </pic:spPr>
                </pic:pic>
              </a:graphicData>
            </a:graphic>
          </wp:inline>
        </w:drawing>
      </w:r>
    </w:p>
    <w:p w14:paraId="0593071A" w14:textId="77777777" w:rsidR="00A85A07" w:rsidRDefault="0067767D" w:rsidP="00D472B3">
      <w:pPr>
        <w:rPr>
          <w:rFonts w:cstheme="minorHAnsi"/>
          <w:sz w:val="24"/>
          <w:szCs w:val="24"/>
        </w:rPr>
      </w:pPr>
      <w:r>
        <w:rPr>
          <w:rFonts w:cstheme="minorHAnsi"/>
          <w:sz w:val="24"/>
          <w:szCs w:val="24"/>
        </w:rPr>
        <w:br w:type="page"/>
      </w:r>
    </w:p>
    <w:p w14:paraId="0DB8F705" w14:textId="77777777" w:rsidR="00A85A07" w:rsidRDefault="00A85A07" w:rsidP="00D472B3">
      <w:pPr>
        <w:rPr>
          <w:rFonts w:cstheme="minorHAnsi"/>
          <w:sz w:val="24"/>
          <w:szCs w:val="24"/>
        </w:rPr>
      </w:pPr>
    </w:p>
    <w:p w14:paraId="0CD27736" w14:textId="28E747FF" w:rsidR="00A85A07" w:rsidRPr="00C17A68" w:rsidRDefault="00C17A68" w:rsidP="00C17A68">
      <w:pPr>
        <w:pStyle w:val="Heading1"/>
      </w:pPr>
      <w:bookmarkStart w:id="32" w:name="_Toc201047737"/>
      <w:r w:rsidRPr="00C17A68">
        <w:t xml:space="preserve">Financial position as of </w:t>
      </w:r>
      <w:r w:rsidR="008343C4">
        <w:t>1</w:t>
      </w:r>
      <w:r w:rsidR="002C7B80">
        <w:t>6</w:t>
      </w:r>
      <w:r w:rsidR="008343C4">
        <w:t>th</w:t>
      </w:r>
      <w:r w:rsidRPr="00C17A68">
        <w:t xml:space="preserve"> </w:t>
      </w:r>
      <w:r w:rsidR="008343C4">
        <w:t>June</w:t>
      </w:r>
      <w:r w:rsidRPr="00C17A68">
        <w:t xml:space="preserve"> 2025</w:t>
      </w:r>
      <w:bookmarkEnd w:id="32"/>
    </w:p>
    <w:p w14:paraId="1E8CA3FD" w14:textId="56C7CCED" w:rsidR="00A85A07" w:rsidRDefault="004959CC" w:rsidP="00D472B3">
      <w:pPr>
        <w:rPr>
          <w:rFonts w:cstheme="minorHAnsi"/>
          <w:sz w:val="24"/>
          <w:szCs w:val="24"/>
        </w:rPr>
      </w:pPr>
      <w:r>
        <w:rPr>
          <w:rFonts w:cstheme="minorHAnsi"/>
          <w:sz w:val="24"/>
          <w:szCs w:val="24"/>
        </w:rPr>
        <w:t>The figures below include the receipts, transfers and schedule of payments detailed on page 5 of this report.</w:t>
      </w:r>
      <w:r w:rsidR="002C7B80" w:rsidRPr="002C7B80">
        <w:rPr>
          <w:rFonts w:cstheme="minorHAnsi"/>
          <w:sz w:val="24"/>
          <w:szCs w:val="24"/>
        </w:rPr>
        <w:t xml:space="preserve"> </w:t>
      </w:r>
    </w:p>
    <w:p w14:paraId="6976D214" w14:textId="37D54E0A" w:rsidR="00A85A07" w:rsidRPr="00184A24" w:rsidRDefault="002C7B80" w:rsidP="004959CC">
      <w:pPr>
        <w:jc w:val="center"/>
      </w:pPr>
      <w:r w:rsidRPr="002C7B80">
        <w:rPr>
          <w:rFonts w:cstheme="minorHAnsi"/>
          <w:noProof/>
          <w:sz w:val="24"/>
          <w:szCs w:val="24"/>
        </w:rPr>
        <w:drawing>
          <wp:inline distT="0" distB="0" distL="0" distR="0" wp14:anchorId="0D1FB911" wp14:editId="4E7880CE">
            <wp:extent cx="4633645" cy="2687299"/>
            <wp:effectExtent l="0" t="0" r="0" b="0"/>
            <wp:docPr id="74372557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49055" cy="2696236"/>
                    </a:xfrm>
                    <a:prstGeom prst="rect">
                      <a:avLst/>
                    </a:prstGeom>
                    <a:noFill/>
                    <a:ln>
                      <a:noFill/>
                    </a:ln>
                  </pic:spPr>
                </pic:pic>
              </a:graphicData>
            </a:graphic>
          </wp:inline>
        </w:drawing>
      </w:r>
    </w:p>
    <w:p w14:paraId="1DC80915" w14:textId="0B2F0DA1" w:rsidR="003279B5" w:rsidRPr="00184A24" w:rsidRDefault="00D472B3" w:rsidP="003279B5">
      <w:pPr>
        <w:rPr>
          <w:rStyle w:val="Heading1Char"/>
        </w:rPr>
      </w:pPr>
      <w:bookmarkStart w:id="33" w:name="_Toc201047738"/>
      <w:r w:rsidRPr="00C17A68">
        <w:rPr>
          <w:rStyle w:val="Heading1Char"/>
        </w:rPr>
        <w:t>Community Infrastructure Levy Income</w:t>
      </w:r>
      <w:bookmarkEnd w:id="33"/>
    </w:p>
    <w:p w14:paraId="2E9A7236" w14:textId="272A992E" w:rsidR="007953BE" w:rsidRPr="00D472B3" w:rsidRDefault="009D5BF5" w:rsidP="003279B5">
      <w:pPr>
        <w:rPr>
          <w:rFonts w:cstheme="minorHAnsi"/>
          <w:sz w:val="24"/>
          <w:szCs w:val="24"/>
        </w:rPr>
      </w:pPr>
      <w:bookmarkStart w:id="34" w:name="_Toc197618881"/>
      <w:bookmarkStart w:id="35" w:name="_Toc197619023"/>
      <w:bookmarkStart w:id="36" w:name="_Toc197619136"/>
      <w:bookmarkStart w:id="37" w:name="_Toc197759609"/>
      <w:bookmarkStart w:id="38" w:name="_Toc198123189"/>
      <w:bookmarkStart w:id="39" w:name="_Toc200388997"/>
      <w:bookmarkStart w:id="40" w:name="_Toc201047739"/>
      <w:r w:rsidRPr="003279B5">
        <w:rPr>
          <w:rStyle w:val="Heading1Char"/>
          <w:rFonts w:asciiTheme="minorHAnsi" w:eastAsiaTheme="minorHAnsi" w:hAnsiTheme="minorHAnsi" w:cstheme="minorBidi"/>
          <w:noProof/>
          <w:color w:val="auto"/>
          <w:sz w:val="22"/>
          <w:szCs w:val="22"/>
        </w:rPr>
        <w:drawing>
          <wp:inline distT="0" distB="0" distL="0" distR="0" wp14:anchorId="1EDB736C" wp14:editId="71457408">
            <wp:extent cx="6120765" cy="1743075"/>
            <wp:effectExtent l="0" t="0" r="0" b="9525"/>
            <wp:docPr id="655862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765" cy="1743075"/>
                    </a:xfrm>
                    <a:prstGeom prst="rect">
                      <a:avLst/>
                    </a:prstGeom>
                    <a:noFill/>
                    <a:ln>
                      <a:noFill/>
                    </a:ln>
                  </pic:spPr>
                </pic:pic>
              </a:graphicData>
            </a:graphic>
          </wp:inline>
        </w:drawing>
      </w:r>
      <w:bookmarkEnd w:id="34"/>
      <w:bookmarkEnd w:id="35"/>
      <w:bookmarkEnd w:id="36"/>
      <w:bookmarkEnd w:id="37"/>
      <w:bookmarkEnd w:id="38"/>
      <w:bookmarkEnd w:id="39"/>
      <w:bookmarkEnd w:id="40"/>
      <w:r w:rsidR="00BD02C8" w:rsidRPr="00D472B3">
        <w:rPr>
          <w:rStyle w:val="Heading1Char"/>
        </w:rPr>
        <w:br/>
      </w:r>
    </w:p>
    <w:p w14:paraId="43A0272F" w14:textId="794B3455" w:rsidR="008C5F3D" w:rsidRPr="00184A24" w:rsidRDefault="008C5F3D" w:rsidP="008C5F3D">
      <w:pPr>
        <w:rPr>
          <w:rFonts w:cstheme="minorHAnsi"/>
          <w:sz w:val="24"/>
          <w:szCs w:val="24"/>
        </w:rPr>
      </w:pPr>
      <w:r>
        <w:rPr>
          <w:rFonts w:cstheme="minorHAnsi"/>
          <w:sz w:val="24"/>
          <w:szCs w:val="24"/>
        </w:rPr>
        <w:t>The committed outgoing figures are net of VAT unless otherwise stated.</w:t>
      </w:r>
      <w:r w:rsidR="00184A24">
        <w:rPr>
          <w:rFonts w:cstheme="minorHAnsi"/>
          <w:sz w:val="24"/>
          <w:szCs w:val="24"/>
        </w:rPr>
        <w:br/>
      </w:r>
      <w:r w:rsidRPr="00450F03">
        <w:rPr>
          <w:rFonts w:cstheme="minorHAnsi"/>
          <w:sz w:val="24"/>
          <w:szCs w:val="24"/>
        </w:rPr>
        <w:t>As a reminder, CIL contributions can be spent on:</w:t>
      </w:r>
    </w:p>
    <w:p w14:paraId="720C1CA6" w14:textId="77777777" w:rsidR="008C5F3D" w:rsidRPr="00450F03" w:rsidRDefault="008C5F3D" w:rsidP="008C5F3D">
      <w:pPr>
        <w:pStyle w:val="ListParagraph"/>
        <w:numPr>
          <w:ilvl w:val="0"/>
          <w:numId w:val="2"/>
        </w:numPr>
        <w:tabs>
          <w:tab w:val="clear" w:pos="720"/>
          <w:tab w:val="num" w:pos="426"/>
        </w:tabs>
        <w:spacing w:after="0" w:line="240" w:lineRule="auto"/>
        <w:ind w:hanging="720"/>
        <w:contextualSpacing w:val="0"/>
        <w:textAlignment w:val="baseline"/>
        <w:rPr>
          <w:rFonts w:eastAsia="Times New Roman" w:cstheme="minorHAnsi"/>
          <w:sz w:val="24"/>
          <w:szCs w:val="24"/>
        </w:rPr>
      </w:pPr>
      <w:r w:rsidRPr="00450F03">
        <w:rPr>
          <w:rFonts w:eastAsia="Times New Roman" w:cstheme="minorHAnsi"/>
          <w:sz w:val="24"/>
          <w:szCs w:val="24"/>
        </w:rPr>
        <w:t>The provision, improvement, replacement, operation or maintenance of infrastructure; or,</w:t>
      </w:r>
    </w:p>
    <w:p w14:paraId="55B3FFB1" w14:textId="77777777" w:rsidR="008C5F3D" w:rsidRPr="00F60451" w:rsidRDefault="008C5F3D" w:rsidP="008C5F3D">
      <w:pPr>
        <w:pStyle w:val="ListParagraph"/>
        <w:numPr>
          <w:ilvl w:val="0"/>
          <w:numId w:val="2"/>
        </w:numPr>
        <w:tabs>
          <w:tab w:val="clear" w:pos="720"/>
          <w:tab w:val="num" w:pos="426"/>
        </w:tabs>
        <w:spacing w:after="0" w:line="240" w:lineRule="auto"/>
        <w:ind w:hanging="720"/>
        <w:contextualSpacing w:val="0"/>
        <w:textAlignment w:val="baseline"/>
        <w:rPr>
          <w:rFonts w:eastAsia="Times New Roman" w:cstheme="minorHAnsi"/>
          <w:b/>
          <w:bCs/>
          <w:sz w:val="24"/>
          <w:szCs w:val="24"/>
        </w:rPr>
      </w:pPr>
      <w:r w:rsidRPr="00450F03">
        <w:rPr>
          <w:rFonts w:eastAsia="Times New Roman" w:cstheme="minorHAnsi"/>
          <w:sz w:val="24"/>
          <w:szCs w:val="24"/>
        </w:rPr>
        <w:t xml:space="preserve">Anything else that is concerned with addressing the demands that development places on it. </w:t>
      </w:r>
    </w:p>
    <w:p w14:paraId="155E8134" w14:textId="60AD5C74" w:rsidR="00811EBC" w:rsidRDefault="00184A24" w:rsidP="00811EBC">
      <w:pPr>
        <w:rPr>
          <w:rFonts w:cstheme="minorHAnsi"/>
          <w:sz w:val="24"/>
          <w:szCs w:val="24"/>
        </w:rPr>
      </w:pPr>
      <w:r>
        <w:rPr>
          <w:rFonts w:cstheme="minorHAnsi"/>
          <w:sz w:val="24"/>
          <w:szCs w:val="24"/>
        </w:rPr>
        <w:br/>
        <w:t>CIL income must be spent within five years from its initial receipt after which time any income not spent must be returned to South Gloucestershire Council. Therefore of the remaining £30,549.10 still to be spent the following amounts reach their 5 years as follows:</w:t>
      </w:r>
    </w:p>
    <w:p w14:paraId="7B2E2BFB" w14:textId="3E1181DA" w:rsidR="00184A24" w:rsidRPr="00811EBC" w:rsidRDefault="00184A24" w:rsidP="00811EBC">
      <w:pPr>
        <w:rPr>
          <w:rFonts w:cstheme="minorHAnsi"/>
          <w:sz w:val="24"/>
          <w:szCs w:val="24"/>
        </w:rPr>
      </w:pPr>
      <w:r>
        <w:rPr>
          <w:rFonts w:cstheme="minorHAnsi"/>
          <w:sz w:val="24"/>
          <w:szCs w:val="24"/>
        </w:rPr>
        <w:t>£   5,168,68 before April 2028</w:t>
      </w:r>
      <w:r>
        <w:rPr>
          <w:rFonts w:cstheme="minorHAnsi"/>
          <w:sz w:val="24"/>
          <w:szCs w:val="24"/>
        </w:rPr>
        <w:br/>
        <w:t>£   7,709.19 before April 2029</w:t>
      </w:r>
      <w:r>
        <w:rPr>
          <w:rFonts w:cstheme="minorHAnsi"/>
          <w:sz w:val="24"/>
          <w:szCs w:val="24"/>
        </w:rPr>
        <w:br/>
        <w:t>£ 18,076.23 before April 2030</w:t>
      </w:r>
    </w:p>
    <w:p w14:paraId="5D6A610B" w14:textId="77777777" w:rsidR="00811EBC" w:rsidRPr="00811EBC" w:rsidRDefault="00811EBC" w:rsidP="00811EBC">
      <w:pPr>
        <w:rPr>
          <w:rFonts w:cstheme="minorHAnsi"/>
          <w:sz w:val="24"/>
          <w:szCs w:val="24"/>
        </w:rPr>
      </w:pPr>
    </w:p>
    <w:p w14:paraId="657636F5" w14:textId="728FCAEB" w:rsidR="00691AC5" w:rsidRPr="00D0667E" w:rsidRDefault="00691AC5" w:rsidP="00D0667E">
      <w:pPr>
        <w:pStyle w:val="Heading1"/>
        <w:sectPr w:rsidR="00691AC5" w:rsidRPr="00D0667E" w:rsidSect="00EB3F9D">
          <w:footerReference w:type="default" r:id="rId22"/>
          <w:pgSz w:w="11906" w:h="16838"/>
          <w:pgMar w:top="425" w:right="1133" w:bottom="567" w:left="1134" w:header="425" w:footer="709" w:gutter="0"/>
          <w:cols w:space="708"/>
          <w:docGrid w:linePitch="360"/>
        </w:sectPr>
      </w:pPr>
      <w:bookmarkStart w:id="41" w:name="_Toc195629832"/>
    </w:p>
    <w:p w14:paraId="4C3438F3" w14:textId="23BCC9A5" w:rsidR="00D0667E" w:rsidRPr="00D0667E" w:rsidRDefault="00D0667E" w:rsidP="00D0667E">
      <w:pPr>
        <w:pStyle w:val="Heading1"/>
        <w:rPr>
          <w:rStyle w:val="Heading1Char"/>
          <w:rFonts w:asciiTheme="minorHAnsi" w:hAnsiTheme="minorHAnsi" w:cstheme="minorHAnsi"/>
          <w:sz w:val="22"/>
          <w:szCs w:val="22"/>
        </w:rPr>
      </w:pPr>
      <w:bookmarkStart w:id="42" w:name="_Toc197619024"/>
      <w:bookmarkStart w:id="43" w:name="_Toc201047740"/>
      <w:r>
        <w:lastRenderedPageBreak/>
        <w:t>Summary of Receipts and Payments to date for 2025/26</w:t>
      </w:r>
      <w:bookmarkEnd w:id="42"/>
      <w:bookmarkEnd w:id="43"/>
    </w:p>
    <w:p w14:paraId="21AE6DB8" w14:textId="452FD27D" w:rsidR="00691AC5" w:rsidRDefault="00691AC5" w:rsidP="00691AC5">
      <w:pPr>
        <w:spacing w:after="0"/>
      </w:pPr>
      <w:r>
        <w:t>R</w:t>
      </w:r>
      <w:r w:rsidR="00D0667E">
        <w:t>eceipts from 1</w:t>
      </w:r>
      <w:r w:rsidR="00D0667E" w:rsidRPr="00D0667E">
        <w:rPr>
          <w:vertAlign w:val="superscript"/>
        </w:rPr>
        <w:t>st</w:t>
      </w:r>
      <w:r w:rsidR="00D0667E">
        <w:t xml:space="preserve"> April 2025</w:t>
      </w:r>
    </w:p>
    <w:p w14:paraId="3BB3F952" w14:textId="623496F8" w:rsidR="00691AC5" w:rsidRDefault="00A63D90" w:rsidP="00691AC5">
      <w:pPr>
        <w:spacing w:after="0"/>
      </w:pPr>
      <w:r w:rsidRPr="00A63D90">
        <w:rPr>
          <w:noProof/>
        </w:rPr>
        <w:drawing>
          <wp:inline distT="0" distB="0" distL="0" distR="0" wp14:anchorId="5A690244" wp14:editId="53E199B6">
            <wp:extent cx="10062210" cy="829945"/>
            <wp:effectExtent l="0" t="0" r="0" b="8255"/>
            <wp:docPr id="4256110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062210" cy="829945"/>
                    </a:xfrm>
                    <a:prstGeom prst="rect">
                      <a:avLst/>
                    </a:prstGeom>
                    <a:noFill/>
                    <a:ln>
                      <a:noFill/>
                    </a:ln>
                  </pic:spPr>
                </pic:pic>
              </a:graphicData>
            </a:graphic>
          </wp:inline>
        </w:drawing>
      </w:r>
      <w:r w:rsidR="00691AC5">
        <w:br/>
      </w:r>
      <w:r w:rsidR="00D0667E">
        <w:t>Payments made from 1</w:t>
      </w:r>
      <w:r w:rsidR="00D0667E" w:rsidRPr="00D0667E">
        <w:rPr>
          <w:vertAlign w:val="superscript"/>
        </w:rPr>
        <w:t>st</w:t>
      </w:r>
      <w:r w:rsidR="00D0667E">
        <w:t xml:space="preserve"> April 2025</w:t>
      </w:r>
    </w:p>
    <w:p w14:paraId="02709197" w14:textId="6BCAB970" w:rsidR="00691AC5" w:rsidRDefault="002C7B80" w:rsidP="002C7B80">
      <w:r w:rsidRPr="002C7B80">
        <w:rPr>
          <w:noProof/>
        </w:rPr>
        <w:drawing>
          <wp:inline distT="0" distB="0" distL="0" distR="0" wp14:anchorId="57AD748B" wp14:editId="545D2923">
            <wp:extent cx="8361802" cy="3849510"/>
            <wp:effectExtent l="0" t="0" r="1270" b="0"/>
            <wp:docPr id="170997068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396519" cy="3865493"/>
                    </a:xfrm>
                    <a:prstGeom prst="rect">
                      <a:avLst/>
                    </a:prstGeom>
                    <a:noFill/>
                    <a:ln>
                      <a:noFill/>
                    </a:ln>
                  </pic:spPr>
                </pic:pic>
              </a:graphicData>
            </a:graphic>
          </wp:inline>
        </w:drawing>
      </w:r>
    </w:p>
    <w:p w14:paraId="338DF651" w14:textId="17200D78" w:rsidR="00691AC5" w:rsidRDefault="00691AC5" w:rsidP="002C7B80">
      <w:r>
        <w:t xml:space="preserve">Current status of Councils finances (which includes payments for approval at the meeting on </w:t>
      </w:r>
      <w:r w:rsidR="008343C4">
        <w:t>16</w:t>
      </w:r>
      <w:r w:rsidR="008343C4" w:rsidRPr="008343C4">
        <w:rPr>
          <w:vertAlign w:val="superscript"/>
        </w:rPr>
        <w:t>th</w:t>
      </w:r>
      <w:r w:rsidR="008343C4">
        <w:t xml:space="preserve"> June</w:t>
      </w:r>
      <w:r>
        <w:t xml:space="preserve"> 2025)</w:t>
      </w:r>
    </w:p>
    <w:p w14:paraId="5298ECFF" w14:textId="77777777" w:rsidR="00691AC5" w:rsidRDefault="00691AC5" w:rsidP="00D472B3">
      <w:pPr>
        <w:pStyle w:val="Heading1"/>
        <w:sectPr w:rsidR="00691AC5" w:rsidSect="00691AC5">
          <w:pgSz w:w="16838" w:h="11906" w:orient="landscape"/>
          <w:pgMar w:top="1134" w:right="567" w:bottom="1134" w:left="425" w:header="425" w:footer="709" w:gutter="0"/>
          <w:cols w:space="708"/>
          <w:docGrid w:linePitch="360"/>
        </w:sectPr>
      </w:pPr>
    </w:p>
    <w:p w14:paraId="59F21272" w14:textId="50143E31" w:rsidR="00811EBC" w:rsidRPr="001B447B" w:rsidRDefault="00BD02C8" w:rsidP="00D472B3">
      <w:pPr>
        <w:pStyle w:val="Heading1"/>
      </w:pPr>
      <w:bookmarkStart w:id="44" w:name="_Toc201047741"/>
      <w:r w:rsidRPr="001B447B">
        <w:lastRenderedPageBreak/>
        <w:t>Summary of projected budgeted income &amp; expenditure</w:t>
      </w:r>
      <w:bookmarkEnd w:id="41"/>
      <w:r w:rsidR="00D0667E">
        <w:t xml:space="preserve"> for 2025/26</w:t>
      </w:r>
      <w:bookmarkEnd w:id="44"/>
    </w:p>
    <w:p w14:paraId="4194B302" w14:textId="7851079D" w:rsidR="002A353C" w:rsidRDefault="00BA7732">
      <w:pPr>
        <w:rPr>
          <w:rFonts w:cstheme="minorHAnsi"/>
          <w:sz w:val="24"/>
          <w:szCs w:val="24"/>
        </w:rPr>
      </w:pPr>
      <w:r w:rsidRPr="00BA7732">
        <w:rPr>
          <w:rFonts w:cstheme="minorHAnsi"/>
          <w:noProof/>
          <w:sz w:val="24"/>
          <w:szCs w:val="24"/>
        </w:rPr>
        <w:drawing>
          <wp:inline distT="0" distB="0" distL="0" distR="0" wp14:anchorId="04C14567" wp14:editId="579E1D07">
            <wp:extent cx="6391275" cy="6471285"/>
            <wp:effectExtent l="0" t="0" r="9525" b="5715"/>
            <wp:docPr id="72937225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91275" cy="6471285"/>
                    </a:xfrm>
                    <a:prstGeom prst="rect">
                      <a:avLst/>
                    </a:prstGeom>
                    <a:noFill/>
                    <a:ln>
                      <a:noFill/>
                    </a:ln>
                  </pic:spPr>
                </pic:pic>
              </a:graphicData>
            </a:graphic>
          </wp:inline>
        </w:drawing>
      </w:r>
    </w:p>
    <w:sectPr w:rsidR="002A353C" w:rsidSect="00691AC5">
      <w:pgSz w:w="11906" w:h="16838"/>
      <w:pgMar w:top="425" w:right="1134" w:bottom="567"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6CCD4" w14:textId="77777777" w:rsidR="007E06EA" w:rsidRDefault="007E06EA" w:rsidP="005B66F3">
      <w:pPr>
        <w:spacing w:after="0" w:line="240" w:lineRule="auto"/>
      </w:pPr>
      <w:r>
        <w:separator/>
      </w:r>
    </w:p>
  </w:endnote>
  <w:endnote w:type="continuationSeparator" w:id="0">
    <w:p w14:paraId="241DBA00" w14:textId="77777777" w:rsidR="007E06EA" w:rsidRDefault="007E06EA" w:rsidP="005B6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5678467"/>
      <w:docPartObj>
        <w:docPartGallery w:val="Page Numbers (Bottom of Page)"/>
        <w:docPartUnique/>
      </w:docPartObj>
    </w:sdtPr>
    <w:sdtEndPr>
      <w:rPr>
        <w:color w:val="7F7F7F" w:themeColor="background1" w:themeShade="7F"/>
        <w:spacing w:val="60"/>
      </w:rPr>
    </w:sdtEndPr>
    <w:sdtContent>
      <w:p w14:paraId="219D47F7" w14:textId="0FC946DC" w:rsidR="002F7B57" w:rsidRDefault="002F7B57" w:rsidP="002F7B57">
        <w:pPr>
          <w:pStyle w:val="Footer"/>
        </w:pPr>
        <w:r>
          <w:t xml:space="preserve">Report </w:t>
        </w:r>
        <w:r w:rsidR="00C91579">
          <w:t xml:space="preserve">prepared </w:t>
        </w:r>
        <w:r w:rsidR="00916666">
          <w:t xml:space="preserve">on </w:t>
        </w:r>
        <w:r w:rsidR="002C7B80">
          <w:t>11</w:t>
        </w:r>
        <w:r w:rsidR="002C7B80" w:rsidRPr="002C7B80">
          <w:rPr>
            <w:vertAlign w:val="superscript"/>
          </w:rPr>
          <w:t>th</w:t>
        </w:r>
        <w:r w:rsidR="002C7B80">
          <w:t xml:space="preserve"> June</w:t>
        </w:r>
        <w:r w:rsidR="00247B86">
          <w:t xml:space="preserve"> 2025</w:t>
        </w:r>
        <w:r w:rsidR="003E299A">
          <w:t xml:space="preserve"> </w:t>
        </w:r>
      </w:p>
      <w:p w14:paraId="6C34100A" w14:textId="29DEA13A" w:rsidR="005B66F3" w:rsidRDefault="002F7B57">
        <w:pPr>
          <w:pStyle w:val="Footer"/>
          <w:pBdr>
            <w:top w:val="single" w:sz="4" w:space="1" w:color="D9D9D9" w:themeColor="background1" w:themeShade="D9"/>
          </w:pBdr>
          <w:jc w:val="right"/>
        </w:pPr>
        <w:r>
          <w:br/>
        </w:r>
        <w:r w:rsidR="005B66F3">
          <w:fldChar w:fldCharType="begin"/>
        </w:r>
        <w:r w:rsidR="005B66F3">
          <w:instrText xml:space="preserve"> PAGE   \* MERGEFORMAT </w:instrText>
        </w:r>
        <w:r w:rsidR="005B66F3">
          <w:fldChar w:fldCharType="separate"/>
        </w:r>
        <w:r w:rsidR="005B66F3">
          <w:rPr>
            <w:noProof/>
          </w:rPr>
          <w:t>2</w:t>
        </w:r>
        <w:r w:rsidR="005B66F3">
          <w:rPr>
            <w:noProof/>
          </w:rPr>
          <w:fldChar w:fldCharType="end"/>
        </w:r>
        <w:r w:rsidR="005B66F3">
          <w:t xml:space="preserve"> | </w:t>
        </w:r>
        <w:r w:rsidR="005B66F3">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424DB" w14:textId="77777777" w:rsidR="007E06EA" w:rsidRDefault="007E06EA" w:rsidP="005B66F3">
      <w:pPr>
        <w:spacing w:after="0" w:line="240" w:lineRule="auto"/>
      </w:pPr>
      <w:r>
        <w:separator/>
      </w:r>
    </w:p>
  </w:footnote>
  <w:footnote w:type="continuationSeparator" w:id="0">
    <w:p w14:paraId="260EE673" w14:textId="77777777" w:rsidR="007E06EA" w:rsidRDefault="007E06EA" w:rsidP="005B66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B5FA4"/>
    <w:multiLevelType w:val="hybridMultilevel"/>
    <w:tmpl w:val="DC1245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AF33F9"/>
    <w:multiLevelType w:val="hybridMultilevel"/>
    <w:tmpl w:val="3A3A2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A1AB6"/>
    <w:multiLevelType w:val="hybridMultilevel"/>
    <w:tmpl w:val="063C89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263597"/>
    <w:multiLevelType w:val="hybridMultilevel"/>
    <w:tmpl w:val="66100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504E13"/>
    <w:multiLevelType w:val="hybridMultilevel"/>
    <w:tmpl w:val="E4AAD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044CF5"/>
    <w:multiLevelType w:val="hybridMultilevel"/>
    <w:tmpl w:val="ACC80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FD1F49"/>
    <w:multiLevelType w:val="hybridMultilevel"/>
    <w:tmpl w:val="20361934"/>
    <w:lvl w:ilvl="0" w:tplc="6D8AC1D2">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597003"/>
    <w:multiLevelType w:val="hybridMultilevel"/>
    <w:tmpl w:val="8A6CC01A"/>
    <w:lvl w:ilvl="0" w:tplc="036C8BC4">
      <w:start w:val="25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7C245D"/>
    <w:multiLevelType w:val="hybridMultilevel"/>
    <w:tmpl w:val="9360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AE2616"/>
    <w:multiLevelType w:val="hybridMultilevel"/>
    <w:tmpl w:val="F75417E2"/>
    <w:lvl w:ilvl="0" w:tplc="777AEEEC">
      <w:start w:val="1"/>
      <w:numFmt w:val="decimal"/>
      <w:lvlText w:val="%1."/>
      <w:lvlJc w:val="left"/>
      <w:pPr>
        <w:ind w:left="720" w:hanging="360"/>
      </w:pPr>
      <w:rPr>
        <w:b/>
        <w:bCs/>
        <w:sz w:val="24"/>
        <w:szCs w:val="24"/>
      </w:rPr>
    </w:lvl>
    <w:lvl w:ilvl="1" w:tplc="8192444A">
      <w:start w:val="1"/>
      <w:numFmt w:val="lowerLetter"/>
      <w:lvlText w:val="%2."/>
      <w:lvlJc w:val="left"/>
      <w:pPr>
        <w:ind w:left="1440" w:hanging="360"/>
      </w:pPr>
      <w:rPr>
        <w:b/>
        <w:bCs/>
        <w:sz w:val="24"/>
        <w:szCs w:val="24"/>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D016F4"/>
    <w:multiLevelType w:val="hybridMultilevel"/>
    <w:tmpl w:val="9E383EE0"/>
    <w:lvl w:ilvl="0" w:tplc="31C83116">
      <w:start w:val="39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F01018"/>
    <w:multiLevelType w:val="hybridMultilevel"/>
    <w:tmpl w:val="112E7B26"/>
    <w:lvl w:ilvl="0" w:tplc="ABA082FA">
      <w:start w:val="39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C57BC7"/>
    <w:multiLevelType w:val="hybridMultilevel"/>
    <w:tmpl w:val="B7EEC946"/>
    <w:lvl w:ilvl="0" w:tplc="08090001">
      <w:start w:val="1"/>
      <w:numFmt w:val="bullet"/>
      <w:lvlText w:val=""/>
      <w:lvlJc w:val="left"/>
      <w:pPr>
        <w:ind w:left="5180" w:hanging="360"/>
      </w:pPr>
      <w:rPr>
        <w:rFonts w:ascii="Symbol" w:hAnsi="Symbol" w:hint="default"/>
      </w:rPr>
    </w:lvl>
    <w:lvl w:ilvl="1" w:tplc="08090003" w:tentative="1">
      <w:start w:val="1"/>
      <w:numFmt w:val="bullet"/>
      <w:lvlText w:val="o"/>
      <w:lvlJc w:val="left"/>
      <w:pPr>
        <w:ind w:left="5900" w:hanging="360"/>
      </w:pPr>
      <w:rPr>
        <w:rFonts w:ascii="Courier New" w:hAnsi="Courier New" w:cs="Courier New" w:hint="default"/>
      </w:rPr>
    </w:lvl>
    <w:lvl w:ilvl="2" w:tplc="08090005" w:tentative="1">
      <w:start w:val="1"/>
      <w:numFmt w:val="bullet"/>
      <w:lvlText w:val=""/>
      <w:lvlJc w:val="left"/>
      <w:pPr>
        <w:ind w:left="6620" w:hanging="360"/>
      </w:pPr>
      <w:rPr>
        <w:rFonts w:ascii="Wingdings" w:hAnsi="Wingdings" w:hint="default"/>
      </w:rPr>
    </w:lvl>
    <w:lvl w:ilvl="3" w:tplc="08090001" w:tentative="1">
      <w:start w:val="1"/>
      <w:numFmt w:val="bullet"/>
      <w:lvlText w:val=""/>
      <w:lvlJc w:val="left"/>
      <w:pPr>
        <w:ind w:left="7340" w:hanging="360"/>
      </w:pPr>
      <w:rPr>
        <w:rFonts w:ascii="Symbol" w:hAnsi="Symbol" w:hint="default"/>
      </w:rPr>
    </w:lvl>
    <w:lvl w:ilvl="4" w:tplc="08090003" w:tentative="1">
      <w:start w:val="1"/>
      <w:numFmt w:val="bullet"/>
      <w:lvlText w:val="o"/>
      <w:lvlJc w:val="left"/>
      <w:pPr>
        <w:ind w:left="8060" w:hanging="360"/>
      </w:pPr>
      <w:rPr>
        <w:rFonts w:ascii="Courier New" w:hAnsi="Courier New" w:cs="Courier New" w:hint="default"/>
      </w:rPr>
    </w:lvl>
    <w:lvl w:ilvl="5" w:tplc="08090005" w:tentative="1">
      <w:start w:val="1"/>
      <w:numFmt w:val="bullet"/>
      <w:lvlText w:val=""/>
      <w:lvlJc w:val="left"/>
      <w:pPr>
        <w:ind w:left="8780" w:hanging="360"/>
      </w:pPr>
      <w:rPr>
        <w:rFonts w:ascii="Wingdings" w:hAnsi="Wingdings" w:hint="default"/>
      </w:rPr>
    </w:lvl>
    <w:lvl w:ilvl="6" w:tplc="08090001" w:tentative="1">
      <w:start w:val="1"/>
      <w:numFmt w:val="bullet"/>
      <w:lvlText w:val=""/>
      <w:lvlJc w:val="left"/>
      <w:pPr>
        <w:ind w:left="9500" w:hanging="360"/>
      </w:pPr>
      <w:rPr>
        <w:rFonts w:ascii="Symbol" w:hAnsi="Symbol" w:hint="default"/>
      </w:rPr>
    </w:lvl>
    <w:lvl w:ilvl="7" w:tplc="08090003" w:tentative="1">
      <w:start w:val="1"/>
      <w:numFmt w:val="bullet"/>
      <w:lvlText w:val="o"/>
      <w:lvlJc w:val="left"/>
      <w:pPr>
        <w:ind w:left="10220" w:hanging="360"/>
      </w:pPr>
      <w:rPr>
        <w:rFonts w:ascii="Courier New" w:hAnsi="Courier New" w:cs="Courier New" w:hint="default"/>
      </w:rPr>
    </w:lvl>
    <w:lvl w:ilvl="8" w:tplc="08090005" w:tentative="1">
      <w:start w:val="1"/>
      <w:numFmt w:val="bullet"/>
      <w:lvlText w:val=""/>
      <w:lvlJc w:val="left"/>
      <w:pPr>
        <w:ind w:left="10940" w:hanging="360"/>
      </w:pPr>
      <w:rPr>
        <w:rFonts w:ascii="Wingdings" w:hAnsi="Wingdings" w:hint="default"/>
      </w:rPr>
    </w:lvl>
  </w:abstractNum>
  <w:abstractNum w:abstractNumId="13" w15:restartNumberingAfterBreak="0">
    <w:nsid w:val="6127560F"/>
    <w:multiLevelType w:val="hybridMultilevel"/>
    <w:tmpl w:val="8D1C1072"/>
    <w:lvl w:ilvl="0" w:tplc="387410BC">
      <w:start w:val="1"/>
      <w:numFmt w:val="bullet"/>
      <w:lvlText w:val="•"/>
      <w:lvlJc w:val="left"/>
      <w:pPr>
        <w:tabs>
          <w:tab w:val="num" w:pos="720"/>
        </w:tabs>
        <w:ind w:left="720" w:hanging="360"/>
      </w:pPr>
      <w:rPr>
        <w:rFonts w:ascii="Arial" w:hAnsi="Arial" w:cs="Times New Roman" w:hint="default"/>
      </w:rPr>
    </w:lvl>
    <w:lvl w:ilvl="1" w:tplc="490CC5E4">
      <w:start w:val="1"/>
      <w:numFmt w:val="bullet"/>
      <w:lvlText w:val="•"/>
      <w:lvlJc w:val="left"/>
      <w:pPr>
        <w:tabs>
          <w:tab w:val="num" w:pos="1440"/>
        </w:tabs>
        <w:ind w:left="1440" w:hanging="360"/>
      </w:pPr>
      <w:rPr>
        <w:rFonts w:ascii="Arial" w:hAnsi="Arial" w:cs="Times New Roman" w:hint="default"/>
      </w:rPr>
    </w:lvl>
    <w:lvl w:ilvl="2" w:tplc="2F262F3C">
      <w:start w:val="1"/>
      <w:numFmt w:val="bullet"/>
      <w:lvlText w:val="•"/>
      <w:lvlJc w:val="left"/>
      <w:pPr>
        <w:tabs>
          <w:tab w:val="num" w:pos="2160"/>
        </w:tabs>
        <w:ind w:left="2160" w:hanging="360"/>
      </w:pPr>
      <w:rPr>
        <w:rFonts w:ascii="Arial" w:hAnsi="Arial" w:cs="Times New Roman" w:hint="default"/>
      </w:rPr>
    </w:lvl>
    <w:lvl w:ilvl="3" w:tplc="700CE024">
      <w:start w:val="1"/>
      <w:numFmt w:val="bullet"/>
      <w:lvlText w:val="•"/>
      <w:lvlJc w:val="left"/>
      <w:pPr>
        <w:tabs>
          <w:tab w:val="num" w:pos="2880"/>
        </w:tabs>
        <w:ind w:left="2880" w:hanging="360"/>
      </w:pPr>
      <w:rPr>
        <w:rFonts w:ascii="Arial" w:hAnsi="Arial" w:cs="Times New Roman" w:hint="default"/>
      </w:rPr>
    </w:lvl>
    <w:lvl w:ilvl="4" w:tplc="6FA0A790">
      <w:start w:val="1"/>
      <w:numFmt w:val="bullet"/>
      <w:lvlText w:val="•"/>
      <w:lvlJc w:val="left"/>
      <w:pPr>
        <w:tabs>
          <w:tab w:val="num" w:pos="3600"/>
        </w:tabs>
        <w:ind w:left="3600" w:hanging="360"/>
      </w:pPr>
      <w:rPr>
        <w:rFonts w:ascii="Arial" w:hAnsi="Arial" w:cs="Times New Roman" w:hint="default"/>
      </w:rPr>
    </w:lvl>
    <w:lvl w:ilvl="5" w:tplc="DBDC3FC0">
      <w:start w:val="1"/>
      <w:numFmt w:val="bullet"/>
      <w:lvlText w:val="•"/>
      <w:lvlJc w:val="left"/>
      <w:pPr>
        <w:tabs>
          <w:tab w:val="num" w:pos="4320"/>
        </w:tabs>
        <w:ind w:left="4320" w:hanging="360"/>
      </w:pPr>
      <w:rPr>
        <w:rFonts w:ascii="Arial" w:hAnsi="Arial" w:cs="Times New Roman" w:hint="default"/>
      </w:rPr>
    </w:lvl>
    <w:lvl w:ilvl="6" w:tplc="F76EF1D0">
      <w:start w:val="1"/>
      <w:numFmt w:val="bullet"/>
      <w:lvlText w:val="•"/>
      <w:lvlJc w:val="left"/>
      <w:pPr>
        <w:tabs>
          <w:tab w:val="num" w:pos="5040"/>
        </w:tabs>
        <w:ind w:left="5040" w:hanging="360"/>
      </w:pPr>
      <w:rPr>
        <w:rFonts w:ascii="Arial" w:hAnsi="Arial" w:cs="Times New Roman" w:hint="default"/>
      </w:rPr>
    </w:lvl>
    <w:lvl w:ilvl="7" w:tplc="800E23F0">
      <w:start w:val="1"/>
      <w:numFmt w:val="bullet"/>
      <w:lvlText w:val="•"/>
      <w:lvlJc w:val="left"/>
      <w:pPr>
        <w:tabs>
          <w:tab w:val="num" w:pos="5760"/>
        </w:tabs>
        <w:ind w:left="5760" w:hanging="360"/>
      </w:pPr>
      <w:rPr>
        <w:rFonts w:ascii="Arial" w:hAnsi="Arial" w:cs="Times New Roman" w:hint="default"/>
      </w:rPr>
    </w:lvl>
    <w:lvl w:ilvl="8" w:tplc="2BEC7834">
      <w:start w:val="1"/>
      <w:numFmt w:val="bullet"/>
      <w:lvlText w:val="•"/>
      <w:lvlJc w:val="left"/>
      <w:pPr>
        <w:tabs>
          <w:tab w:val="num" w:pos="6480"/>
        </w:tabs>
        <w:ind w:left="6480" w:hanging="360"/>
      </w:pPr>
      <w:rPr>
        <w:rFonts w:ascii="Arial" w:hAnsi="Arial" w:cs="Times New Roman" w:hint="default"/>
      </w:rPr>
    </w:lvl>
  </w:abstractNum>
  <w:abstractNum w:abstractNumId="14" w15:restartNumberingAfterBreak="0">
    <w:nsid w:val="650D65B2"/>
    <w:multiLevelType w:val="hybridMultilevel"/>
    <w:tmpl w:val="DA021F72"/>
    <w:lvl w:ilvl="0" w:tplc="FFFFFFFF">
      <w:start w:val="14"/>
      <w:numFmt w:val="decimal"/>
      <w:lvlText w:val="%1."/>
      <w:lvlJc w:val="left"/>
      <w:pPr>
        <w:ind w:left="720" w:hanging="360"/>
      </w:pPr>
      <w:rPr>
        <w:rFonts w:hint="default"/>
        <w:b/>
        <w:color w:val="333333"/>
        <w:sz w:val="24"/>
        <w:u w:val="single"/>
      </w:rPr>
    </w:lvl>
    <w:lvl w:ilvl="1" w:tplc="077209D2">
      <w:start w:val="3"/>
      <w:numFmt w:val="lowerLetter"/>
      <w:lvlText w:val="%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76D0648"/>
    <w:multiLevelType w:val="hybridMultilevel"/>
    <w:tmpl w:val="4E022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3A7B9C"/>
    <w:multiLevelType w:val="hybridMultilevel"/>
    <w:tmpl w:val="AC68BB58"/>
    <w:lvl w:ilvl="0" w:tplc="3370AE4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0684878">
    <w:abstractNumId w:val="16"/>
  </w:num>
  <w:num w:numId="2" w16cid:durableId="711267897">
    <w:abstractNumId w:val="13"/>
  </w:num>
  <w:num w:numId="3" w16cid:durableId="378630029">
    <w:abstractNumId w:val="11"/>
  </w:num>
  <w:num w:numId="4" w16cid:durableId="1878933401">
    <w:abstractNumId w:val="10"/>
  </w:num>
  <w:num w:numId="5" w16cid:durableId="305791113">
    <w:abstractNumId w:val="9"/>
  </w:num>
  <w:num w:numId="6" w16cid:durableId="1795637558">
    <w:abstractNumId w:val="7"/>
  </w:num>
  <w:num w:numId="7" w16cid:durableId="1765154009">
    <w:abstractNumId w:val="12"/>
  </w:num>
  <w:num w:numId="8" w16cid:durableId="1415054657">
    <w:abstractNumId w:val="6"/>
  </w:num>
  <w:num w:numId="9" w16cid:durableId="1843466304">
    <w:abstractNumId w:val="4"/>
  </w:num>
  <w:num w:numId="10" w16cid:durableId="1663772828">
    <w:abstractNumId w:val="1"/>
  </w:num>
  <w:num w:numId="11" w16cid:durableId="730662591">
    <w:abstractNumId w:val="14"/>
  </w:num>
  <w:num w:numId="12" w16cid:durableId="342242687">
    <w:abstractNumId w:val="3"/>
  </w:num>
  <w:num w:numId="13" w16cid:durableId="53819205">
    <w:abstractNumId w:val="5"/>
  </w:num>
  <w:num w:numId="14" w16cid:durableId="751439850">
    <w:abstractNumId w:val="8"/>
  </w:num>
  <w:num w:numId="15" w16cid:durableId="1870607232">
    <w:abstractNumId w:val="15"/>
  </w:num>
  <w:num w:numId="16" w16cid:durableId="1723361493">
    <w:abstractNumId w:val="0"/>
  </w:num>
  <w:num w:numId="17" w16cid:durableId="15789737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20B"/>
    <w:rsid w:val="000016DE"/>
    <w:rsid w:val="00002D49"/>
    <w:rsid w:val="00003442"/>
    <w:rsid w:val="0000352D"/>
    <w:rsid w:val="0000384A"/>
    <w:rsid w:val="000059B4"/>
    <w:rsid w:val="00005D12"/>
    <w:rsid w:val="00007C4E"/>
    <w:rsid w:val="00012250"/>
    <w:rsid w:val="00013EC4"/>
    <w:rsid w:val="000149D4"/>
    <w:rsid w:val="00014E09"/>
    <w:rsid w:val="000154F7"/>
    <w:rsid w:val="000167CD"/>
    <w:rsid w:val="0001752B"/>
    <w:rsid w:val="000202C2"/>
    <w:rsid w:val="000245A0"/>
    <w:rsid w:val="000246F6"/>
    <w:rsid w:val="000270E5"/>
    <w:rsid w:val="0002710D"/>
    <w:rsid w:val="00030118"/>
    <w:rsid w:val="00032715"/>
    <w:rsid w:val="000336E3"/>
    <w:rsid w:val="00035748"/>
    <w:rsid w:val="00037FAE"/>
    <w:rsid w:val="0004209A"/>
    <w:rsid w:val="00043F8D"/>
    <w:rsid w:val="000446DD"/>
    <w:rsid w:val="00046A23"/>
    <w:rsid w:val="00050CE9"/>
    <w:rsid w:val="000576C9"/>
    <w:rsid w:val="00057CD7"/>
    <w:rsid w:val="00060F14"/>
    <w:rsid w:val="00061141"/>
    <w:rsid w:val="0006189A"/>
    <w:rsid w:val="0006247F"/>
    <w:rsid w:val="000628C5"/>
    <w:rsid w:val="00063037"/>
    <w:rsid w:val="0006324B"/>
    <w:rsid w:val="00064B35"/>
    <w:rsid w:val="00064CE3"/>
    <w:rsid w:val="0007006F"/>
    <w:rsid w:val="00071588"/>
    <w:rsid w:val="00073DEC"/>
    <w:rsid w:val="00080868"/>
    <w:rsid w:val="000835C9"/>
    <w:rsid w:val="00084DC9"/>
    <w:rsid w:val="0008694F"/>
    <w:rsid w:val="00086CB0"/>
    <w:rsid w:val="00090E64"/>
    <w:rsid w:val="00091033"/>
    <w:rsid w:val="000931B2"/>
    <w:rsid w:val="000949A1"/>
    <w:rsid w:val="000979D5"/>
    <w:rsid w:val="000979FF"/>
    <w:rsid w:val="000A06EC"/>
    <w:rsid w:val="000A6165"/>
    <w:rsid w:val="000B1448"/>
    <w:rsid w:val="000B2762"/>
    <w:rsid w:val="000B4595"/>
    <w:rsid w:val="000B642D"/>
    <w:rsid w:val="000B64E0"/>
    <w:rsid w:val="000C42F9"/>
    <w:rsid w:val="000C543A"/>
    <w:rsid w:val="000C5F3A"/>
    <w:rsid w:val="000C6DA6"/>
    <w:rsid w:val="000D0407"/>
    <w:rsid w:val="000D139B"/>
    <w:rsid w:val="000D1414"/>
    <w:rsid w:val="000D211A"/>
    <w:rsid w:val="000D3513"/>
    <w:rsid w:val="000D49EC"/>
    <w:rsid w:val="000D53F8"/>
    <w:rsid w:val="000E08A8"/>
    <w:rsid w:val="000E118A"/>
    <w:rsid w:val="000E509A"/>
    <w:rsid w:val="000F19C2"/>
    <w:rsid w:val="000F2442"/>
    <w:rsid w:val="000F3477"/>
    <w:rsid w:val="000F71FE"/>
    <w:rsid w:val="000F787E"/>
    <w:rsid w:val="00111198"/>
    <w:rsid w:val="00112356"/>
    <w:rsid w:val="00113E5E"/>
    <w:rsid w:val="0011662F"/>
    <w:rsid w:val="00117634"/>
    <w:rsid w:val="00117A78"/>
    <w:rsid w:val="00117E8A"/>
    <w:rsid w:val="00123009"/>
    <w:rsid w:val="001251EB"/>
    <w:rsid w:val="00125CCA"/>
    <w:rsid w:val="0013007E"/>
    <w:rsid w:val="001309DB"/>
    <w:rsid w:val="001343DB"/>
    <w:rsid w:val="00135B30"/>
    <w:rsid w:val="00135D41"/>
    <w:rsid w:val="00147966"/>
    <w:rsid w:val="0015159D"/>
    <w:rsid w:val="001556AA"/>
    <w:rsid w:val="0015679E"/>
    <w:rsid w:val="001615D2"/>
    <w:rsid w:val="00162EC7"/>
    <w:rsid w:val="00163614"/>
    <w:rsid w:val="00163C97"/>
    <w:rsid w:val="00164935"/>
    <w:rsid w:val="00170446"/>
    <w:rsid w:val="00174986"/>
    <w:rsid w:val="00177061"/>
    <w:rsid w:val="0017761E"/>
    <w:rsid w:val="00183F80"/>
    <w:rsid w:val="001848D4"/>
    <w:rsid w:val="00184A24"/>
    <w:rsid w:val="00190AF5"/>
    <w:rsid w:val="00191AD9"/>
    <w:rsid w:val="00192D11"/>
    <w:rsid w:val="00193D34"/>
    <w:rsid w:val="00194E67"/>
    <w:rsid w:val="00195D86"/>
    <w:rsid w:val="001A0E58"/>
    <w:rsid w:val="001A2806"/>
    <w:rsid w:val="001A390C"/>
    <w:rsid w:val="001A5A17"/>
    <w:rsid w:val="001A5AA6"/>
    <w:rsid w:val="001B0911"/>
    <w:rsid w:val="001B1AEF"/>
    <w:rsid w:val="001B447B"/>
    <w:rsid w:val="001B634C"/>
    <w:rsid w:val="001B6BAA"/>
    <w:rsid w:val="001C0014"/>
    <w:rsid w:val="001C0BED"/>
    <w:rsid w:val="001C0F28"/>
    <w:rsid w:val="001C14C8"/>
    <w:rsid w:val="001C2047"/>
    <w:rsid w:val="001C2518"/>
    <w:rsid w:val="001D7946"/>
    <w:rsid w:val="001E04BD"/>
    <w:rsid w:val="001E1061"/>
    <w:rsid w:val="001E1952"/>
    <w:rsid w:val="001E256C"/>
    <w:rsid w:val="001F3372"/>
    <w:rsid w:val="001F7AD1"/>
    <w:rsid w:val="001F7B4C"/>
    <w:rsid w:val="002042A0"/>
    <w:rsid w:val="002042E6"/>
    <w:rsid w:val="00207157"/>
    <w:rsid w:val="002079DC"/>
    <w:rsid w:val="00213457"/>
    <w:rsid w:val="00213752"/>
    <w:rsid w:val="002146A4"/>
    <w:rsid w:val="00214F59"/>
    <w:rsid w:val="002160FE"/>
    <w:rsid w:val="002222B1"/>
    <w:rsid w:val="002223EE"/>
    <w:rsid w:val="00224306"/>
    <w:rsid w:val="002253A4"/>
    <w:rsid w:val="00226492"/>
    <w:rsid w:val="002264F8"/>
    <w:rsid w:val="00230A15"/>
    <w:rsid w:val="002334F3"/>
    <w:rsid w:val="00233ED8"/>
    <w:rsid w:val="0023660D"/>
    <w:rsid w:val="00241185"/>
    <w:rsid w:val="00242C48"/>
    <w:rsid w:val="00245487"/>
    <w:rsid w:val="002478AA"/>
    <w:rsid w:val="00247B86"/>
    <w:rsid w:val="00251EC4"/>
    <w:rsid w:val="002543B5"/>
    <w:rsid w:val="00254939"/>
    <w:rsid w:val="00266DDF"/>
    <w:rsid w:val="002709E4"/>
    <w:rsid w:val="0028060A"/>
    <w:rsid w:val="00280F84"/>
    <w:rsid w:val="0028325D"/>
    <w:rsid w:val="00283937"/>
    <w:rsid w:val="00284D99"/>
    <w:rsid w:val="00290F09"/>
    <w:rsid w:val="00291B6B"/>
    <w:rsid w:val="0029252A"/>
    <w:rsid w:val="00292B27"/>
    <w:rsid w:val="00292D5D"/>
    <w:rsid w:val="00294CB7"/>
    <w:rsid w:val="0029582F"/>
    <w:rsid w:val="00296AD2"/>
    <w:rsid w:val="002972D3"/>
    <w:rsid w:val="002A011E"/>
    <w:rsid w:val="002A353C"/>
    <w:rsid w:val="002A44BA"/>
    <w:rsid w:val="002A6531"/>
    <w:rsid w:val="002B02EC"/>
    <w:rsid w:val="002B1519"/>
    <w:rsid w:val="002B3656"/>
    <w:rsid w:val="002B395C"/>
    <w:rsid w:val="002B6B32"/>
    <w:rsid w:val="002B7A6A"/>
    <w:rsid w:val="002C1DC5"/>
    <w:rsid w:val="002C205B"/>
    <w:rsid w:val="002C2744"/>
    <w:rsid w:val="002C36D6"/>
    <w:rsid w:val="002C45EB"/>
    <w:rsid w:val="002C7B80"/>
    <w:rsid w:val="002D0DAD"/>
    <w:rsid w:val="002D173B"/>
    <w:rsid w:val="002D181E"/>
    <w:rsid w:val="002D1887"/>
    <w:rsid w:val="002D367B"/>
    <w:rsid w:val="002D5FBD"/>
    <w:rsid w:val="002D75B3"/>
    <w:rsid w:val="002D7A5A"/>
    <w:rsid w:val="002E3025"/>
    <w:rsid w:val="002E3278"/>
    <w:rsid w:val="002E52D9"/>
    <w:rsid w:val="002E657C"/>
    <w:rsid w:val="002E67FE"/>
    <w:rsid w:val="002E7EB7"/>
    <w:rsid w:val="002F02B6"/>
    <w:rsid w:val="002F33DC"/>
    <w:rsid w:val="002F597F"/>
    <w:rsid w:val="002F70A1"/>
    <w:rsid w:val="002F79BD"/>
    <w:rsid w:val="002F7B57"/>
    <w:rsid w:val="00301A9F"/>
    <w:rsid w:val="00303307"/>
    <w:rsid w:val="00303790"/>
    <w:rsid w:val="00304870"/>
    <w:rsid w:val="00304B32"/>
    <w:rsid w:val="0030553E"/>
    <w:rsid w:val="00305712"/>
    <w:rsid w:val="0031185F"/>
    <w:rsid w:val="0031480D"/>
    <w:rsid w:val="00316D5A"/>
    <w:rsid w:val="00320B40"/>
    <w:rsid w:val="0032166A"/>
    <w:rsid w:val="003228CF"/>
    <w:rsid w:val="00324354"/>
    <w:rsid w:val="003249EE"/>
    <w:rsid w:val="00326059"/>
    <w:rsid w:val="003270FF"/>
    <w:rsid w:val="00327932"/>
    <w:rsid w:val="003279B5"/>
    <w:rsid w:val="00327E86"/>
    <w:rsid w:val="00330FDB"/>
    <w:rsid w:val="003347AF"/>
    <w:rsid w:val="0033523D"/>
    <w:rsid w:val="00335293"/>
    <w:rsid w:val="00337C1E"/>
    <w:rsid w:val="003441DB"/>
    <w:rsid w:val="0034608D"/>
    <w:rsid w:val="00350081"/>
    <w:rsid w:val="00350186"/>
    <w:rsid w:val="00350AD4"/>
    <w:rsid w:val="00353D61"/>
    <w:rsid w:val="003605EA"/>
    <w:rsid w:val="00362559"/>
    <w:rsid w:val="00363194"/>
    <w:rsid w:val="00371851"/>
    <w:rsid w:val="00381CD6"/>
    <w:rsid w:val="00385000"/>
    <w:rsid w:val="0038509A"/>
    <w:rsid w:val="00385EDA"/>
    <w:rsid w:val="00386FDF"/>
    <w:rsid w:val="00387FC6"/>
    <w:rsid w:val="003918DB"/>
    <w:rsid w:val="003922ED"/>
    <w:rsid w:val="003944FC"/>
    <w:rsid w:val="003965F5"/>
    <w:rsid w:val="003A002A"/>
    <w:rsid w:val="003A0644"/>
    <w:rsid w:val="003A29B2"/>
    <w:rsid w:val="003B12CB"/>
    <w:rsid w:val="003B17ED"/>
    <w:rsid w:val="003B4D6F"/>
    <w:rsid w:val="003B6534"/>
    <w:rsid w:val="003C1353"/>
    <w:rsid w:val="003C1567"/>
    <w:rsid w:val="003C4548"/>
    <w:rsid w:val="003C6828"/>
    <w:rsid w:val="003C6BFA"/>
    <w:rsid w:val="003C6F20"/>
    <w:rsid w:val="003C7575"/>
    <w:rsid w:val="003D037E"/>
    <w:rsid w:val="003D3B8B"/>
    <w:rsid w:val="003D71A9"/>
    <w:rsid w:val="003E0A1A"/>
    <w:rsid w:val="003E299A"/>
    <w:rsid w:val="003E2C69"/>
    <w:rsid w:val="003E2F7D"/>
    <w:rsid w:val="003E3557"/>
    <w:rsid w:val="003E4909"/>
    <w:rsid w:val="003E5858"/>
    <w:rsid w:val="003E780E"/>
    <w:rsid w:val="003F17EC"/>
    <w:rsid w:val="003F22B6"/>
    <w:rsid w:val="003F332F"/>
    <w:rsid w:val="003F3840"/>
    <w:rsid w:val="003F4F99"/>
    <w:rsid w:val="003F7A25"/>
    <w:rsid w:val="0040165E"/>
    <w:rsid w:val="004028E1"/>
    <w:rsid w:val="00406574"/>
    <w:rsid w:val="00406C76"/>
    <w:rsid w:val="0041036B"/>
    <w:rsid w:val="0041263E"/>
    <w:rsid w:val="004126E0"/>
    <w:rsid w:val="0041745D"/>
    <w:rsid w:val="00417B83"/>
    <w:rsid w:val="00420DA9"/>
    <w:rsid w:val="00421E99"/>
    <w:rsid w:val="00422166"/>
    <w:rsid w:val="00422B34"/>
    <w:rsid w:val="00423402"/>
    <w:rsid w:val="004253F4"/>
    <w:rsid w:val="00425720"/>
    <w:rsid w:val="00427748"/>
    <w:rsid w:val="00427922"/>
    <w:rsid w:val="00433CCA"/>
    <w:rsid w:val="00435AE4"/>
    <w:rsid w:val="00436D4F"/>
    <w:rsid w:val="00441731"/>
    <w:rsid w:val="00447E01"/>
    <w:rsid w:val="00450F03"/>
    <w:rsid w:val="00453A99"/>
    <w:rsid w:val="004546F0"/>
    <w:rsid w:val="00456E9C"/>
    <w:rsid w:val="00460AE4"/>
    <w:rsid w:val="00461672"/>
    <w:rsid w:val="00470DD6"/>
    <w:rsid w:val="00476382"/>
    <w:rsid w:val="00476B15"/>
    <w:rsid w:val="00476E88"/>
    <w:rsid w:val="00477162"/>
    <w:rsid w:val="0048046C"/>
    <w:rsid w:val="004806B0"/>
    <w:rsid w:val="00482DF4"/>
    <w:rsid w:val="00482FB1"/>
    <w:rsid w:val="00483FAB"/>
    <w:rsid w:val="0048641D"/>
    <w:rsid w:val="004864D0"/>
    <w:rsid w:val="0049032B"/>
    <w:rsid w:val="004930C2"/>
    <w:rsid w:val="00494CAD"/>
    <w:rsid w:val="004959CC"/>
    <w:rsid w:val="00496123"/>
    <w:rsid w:val="00496128"/>
    <w:rsid w:val="00496ECE"/>
    <w:rsid w:val="004974D4"/>
    <w:rsid w:val="004A064E"/>
    <w:rsid w:val="004A1983"/>
    <w:rsid w:val="004A295A"/>
    <w:rsid w:val="004B277C"/>
    <w:rsid w:val="004B3FAC"/>
    <w:rsid w:val="004B63DD"/>
    <w:rsid w:val="004B6F73"/>
    <w:rsid w:val="004B77FF"/>
    <w:rsid w:val="004B7F82"/>
    <w:rsid w:val="004C04EE"/>
    <w:rsid w:val="004C4A4C"/>
    <w:rsid w:val="004C7EA5"/>
    <w:rsid w:val="004D2866"/>
    <w:rsid w:val="004D3692"/>
    <w:rsid w:val="004D389A"/>
    <w:rsid w:val="004D3D55"/>
    <w:rsid w:val="004D7634"/>
    <w:rsid w:val="004E00F7"/>
    <w:rsid w:val="004E593B"/>
    <w:rsid w:val="004E5CCB"/>
    <w:rsid w:val="004E6DCE"/>
    <w:rsid w:val="004E7BCB"/>
    <w:rsid w:val="004F06A3"/>
    <w:rsid w:val="004F0AFD"/>
    <w:rsid w:val="004F1856"/>
    <w:rsid w:val="004F1E76"/>
    <w:rsid w:val="004F2F3A"/>
    <w:rsid w:val="004F5F0E"/>
    <w:rsid w:val="00500596"/>
    <w:rsid w:val="0050254C"/>
    <w:rsid w:val="005078C7"/>
    <w:rsid w:val="00507904"/>
    <w:rsid w:val="00514737"/>
    <w:rsid w:val="00516164"/>
    <w:rsid w:val="00521250"/>
    <w:rsid w:val="00522615"/>
    <w:rsid w:val="005235FE"/>
    <w:rsid w:val="00525BA1"/>
    <w:rsid w:val="0052698C"/>
    <w:rsid w:val="005362B5"/>
    <w:rsid w:val="005365C0"/>
    <w:rsid w:val="00536CCE"/>
    <w:rsid w:val="00536F8A"/>
    <w:rsid w:val="00537C4A"/>
    <w:rsid w:val="00542896"/>
    <w:rsid w:val="00543AB5"/>
    <w:rsid w:val="00545063"/>
    <w:rsid w:val="00546A60"/>
    <w:rsid w:val="005579F4"/>
    <w:rsid w:val="00557E19"/>
    <w:rsid w:val="00565219"/>
    <w:rsid w:val="00565C35"/>
    <w:rsid w:val="00570E61"/>
    <w:rsid w:val="005815CD"/>
    <w:rsid w:val="005819FC"/>
    <w:rsid w:val="0058490D"/>
    <w:rsid w:val="00584EB1"/>
    <w:rsid w:val="005930CE"/>
    <w:rsid w:val="00593207"/>
    <w:rsid w:val="005939F4"/>
    <w:rsid w:val="005949B9"/>
    <w:rsid w:val="00595F5E"/>
    <w:rsid w:val="00596BE8"/>
    <w:rsid w:val="005978F3"/>
    <w:rsid w:val="005A2171"/>
    <w:rsid w:val="005A2E36"/>
    <w:rsid w:val="005A62FA"/>
    <w:rsid w:val="005B0B2C"/>
    <w:rsid w:val="005B0C41"/>
    <w:rsid w:val="005B2F89"/>
    <w:rsid w:val="005B3E70"/>
    <w:rsid w:val="005B66F3"/>
    <w:rsid w:val="005B7121"/>
    <w:rsid w:val="005B769B"/>
    <w:rsid w:val="005B7C87"/>
    <w:rsid w:val="005C0FFA"/>
    <w:rsid w:val="005C1B16"/>
    <w:rsid w:val="005C2603"/>
    <w:rsid w:val="005C2A81"/>
    <w:rsid w:val="005C2B7D"/>
    <w:rsid w:val="005C30FE"/>
    <w:rsid w:val="005C4BF2"/>
    <w:rsid w:val="005C6D7D"/>
    <w:rsid w:val="005D042D"/>
    <w:rsid w:val="005D0BD9"/>
    <w:rsid w:val="005D119D"/>
    <w:rsid w:val="005D2208"/>
    <w:rsid w:val="005D3165"/>
    <w:rsid w:val="005D7125"/>
    <w:rsid w:val="005E31E1"/>
    <w:rsid w:val="005E3BF6"/>
    <w:rsid w:val="005E570B"/>
    <w:rsid w:val="005E781E"/>
    <w:rsid w:val="005F256D"/>
    <w:rsid w:val="005F2B35"/>
    <w:rsid w:val="006004E4"/>
    <w:rsid w:val="00600B61"/>
    <w:rsid w:val="006028CC"/>
    <w:rsid w:val="00604B2E"/>
    <w:rsid w:val="006056DA"/>
    <w:rsid w:val="00606517"/>
    <w:rsid w:val="006071F0"/>
    <w:rsid w:val="00611946"/>
    <w:rsid w:val="00611D88"/>
    <w:rsid w:val="00613337"/>
    <w:rsid w:val="00616CA5"/>
    <w:rsid w:val="0062241F"/>
    <w:rsid w:val="0062315D"/>
    <w:rsid w:val="00623348"/>
    <w:rsid w:val="00626A4D"/>
    <w:rsid w:val="006270CE"/>
    <w:rsid w:val="00630A95"/>
    <w:rsid w:val="00631D47"/>
    <w:rsid w:val="00631DC2"/>
    <w:rsid w:val="00632DEE"/>
    <w:rsid w:val="00637ACE"/>
    <w:rsid w:val="006405E6"/>
    <w:rsid w:val="006407B9"/>
    <w:rsid w:val="00642230"/>
    <w:rsid w:val="00644EE3"/>
    <w:rsid w:val="0064627A"/>
    <w:rsid w:val="00646F69"/>
    <w:rsid w:val="00654151"/>
    <w:rsid w:val="00654367"/>
    <w:rsid w:val="00655C19"/>
    <w:rsid w:val="00661D36"/>
    <w:rsid w:val="00663A7E"/>
    <w:rsid w:val="006662C7"/>
    <w:rsid w:val="00666EAB"/>
    <w:rsid w:val="00667486"/>
    <w:rsid w:val="00672E80"/>
    <w:rsid w:val="0067309C"/>
    <w:rsid w:val="006736C1"/>
    <w:rsid w:val="00673A68"/>
    <w:rsid w:val="00674E68"/>
    <w:rsid w:val="00676C78"/>
    <w:rsid w:val="00676DAA"/>
    <w:rsid w:val="0067762A"/>
    <w:rsid w:val="0067767D"/>
    <w:rsid w:val="0068260D"/>
    <w:rsid w:val="006875EB"/>
    <w:rsid w:val="00691137"/>
    <w:rsid w:val="00691AC5"/>
    <w:rsid w:val="00691E42"/>
    <w:rsid w:val="006923B3"/>
    <w:rsid w:val="00693AA1"/>
    <w:rsid w:val="00693B4B"/>
    <w:rsid w:val="00695C52"/>
    <w:rsid w:val="006963F3"/>
    <w:rsid w:val="006A553D"/>
    <w:rsid w:val="006B27F8"/>
    <w:rsid w:val="006C05D4"/>
    <w:rsid w:val="006C2C54"/>
    <w:rsid w:val="006C3BD8"/>
    <w:rsid w:val="006C43C4"/>
    <w:rsid w:val="006C4620"/>
    <w:rsid w:val="006C507A"/>
    <w:rsid w:val="006C5A2B"/>
    <w:rsid w:val="006C690B"/>
    <w:rsid w:val="006C6B7E"/>
    <w:rsid w:val="006D0C70"/>
    <w:rsid w:val="006D5A82"/>
    <w:rsid w:val="006D67EF"/>
    <w:rsid w:val="006D75EA"/>
    <w:rsid w:val="006E12E5"/>
    <w:rsid w:val="006E2289"/>
    <w:rsid w:val="006E26FD"/>
    <w:rsid w:val="006E5156"/>
    <w:rsid w:val="006F0E33"/>
    <w:rsid w:val="006F4EAD"/>
    <w:rsid w:val="006F5C18"/>
    <w:rsid w:val="00700AA6"/>
    <w:rsid w:val="00703244"/>
    <w:rsid w:val="00703288"/>
    <w:rsid w:val="00704140"/>
    <w:rsid w:val="00706368"/>
    <w:rsid w:val="007075C2"/>
    <w:rsid w:val="007102F6"/>
    <w:rsid w:val="00713A6F"/>
    <w:rsid w:val="0071741E"/>
    <w:rsid w:val="00722443"/>
    <w:rsid w:val="00722D6C"/>
    <w:rsid w:val="00724724"/>
    <w:rsid w:val="00725D24"/>
    <w:rsid w:val="007263C4"/>
    <w:rsid w:val="0072772E"/>
    <w:rsid w:val="007344A1"/>
    <w:rsid w:val="00741C11"/>
    <w:rsid w:val="00744389"/>
    <w:rsid w:val="00744BF2"/>
    <w:rsid w:val="007511FF"/>
    <w:rsid w:val="007524F6"/>
    <w:rsid w:val="0075676D"/>
    <w:rsid w:val="00756833"/>
    <w:rsid w:val="00760F54"/>
    <w:rsid w:val="00762B76"/>
    <w:rsid w:val="007653B8"/>
    <w:rsid w:val="00765C20"/>
    <w:rsid w:val="00765DFD"/>
    <w:rsid w:val="007661FC"/>
    <w:rsid w:val="007677E6"/>
    <w:rsid w:val="00781289"/>
    <w:rsid w:val="007916B0"/>
    <w:rsid w:val="00791BD0"/>
    <w:rsid w:val="007953BE"/>
    <w:rsid w:val="007977C8"/>
    <w:rsid w:val="007A4388"/>
    <w:rsid w:val="007A5D81"/>
    <w:rsid w:val="007A7DB4"/>
    <w:rsid w:val="007A7E1C"/>
    <w:rsid w:val="007B3A04"/>
    <w:rsid w:val="007B499B"/>
    <w:rsid w:val="007C232B"/>
    <w:rsid w:val="007C3DA2"/>
    <w:rsid w:val="007C497F"/>
    <w:rsid w:val="007C4E84"/>
    <w:rsid w:val="007C5E97"/>
    <w:rsid w:val="007C7A7E"/>
    <w:rsid w:val="007D11B8"/>
    <w:rsid w:val="007D3490"/>
    <w:rsid w:val="007D6473"/>
    <w:rsid w:val="007E06EA"/>
    <w:rsid w:val="007E0F61"/>
    <w:rsid w:val="007E18E7"/>
    <w:rsid w:val="007E3EC3"/>
    <w:rsid w:val="007F2DD1"/>
    <w:rsid w:val="008039DD"/>
    <w:rsid w:val="00804936"/>
    <w:rsid w:val="008069E9"/>
    <w:rsid w:val="0081040D"/>
    <w:rsid w:val="00811EBC"/>
    <w:rsid w:val="00815CEA"/>
    <w:rsid w:val="0081729C"/>
    <w:rsid w:val="00820C23"/>
    <w:rsid w:val="008211AA"/>
    <w:rsid w:val="008240E1"/>
    <w:rsid w:val="00826295"/>
    <w:rsid w:val="00826438"/>
    <w:rsid w:val="00830516"/>
    <w:rsid w:val="008343C4"/>
    <w:rsid w:val="008360ED"/>
    <w:rsid w:val="00836A05"/>
    <w:rsid w:val="00844463"/>
    <w:rsid w:val="00846DB2"/>
    <w:rsid w:val="008618C4"/>
    <w:rsid w:val="00863D7E"/>
    <w:rsid w:val="0086547E"/>
    <w:rsid w:val="008719F8"/>
    <w:rsid w:val="00873F30"/>
    <w:rsid w:val="00875B95"/>
    <w:rsid w:val="00877CEA"/>
    <w:rsid w:val="00881FAA"/>
    <w:rsid w:val="008843AA"/>
    <w:rsid w:val="00884826"/>
    <w:rsid w:val="00886DFF"/>
    <w:rsid w:val="008902FB"/>
    <w:rsid w:val="0089045F"/>
    <w:rsid w:val="008A047D"/>
    <w:rsid w:val="008A09E8"/>
    <w:rsid w:val="008A31FE"/>
    <w:rsid w:val="008A32A9"/>
    <w:rsid w:val="008A5C73"/>
    <w:rsid w:val="008B2FCB"/>
    <w:rsid w:val="008B3958"/>
    <w:rsid w:val="008B4179"/>
    <w:rsid w:val="008B4BFB"/>
    <w:rsid w:val="008B7094"/>
    <w:rsid w:val="008C4C61"/>
    <w:rsid w:val="008C5F3D"/>
    <w:rsid w:val="008C79C0"/>
    <w:rsid w:val="008D4D44"/>
    <w:rsid w:val="008D7F52"/>
    <w:rsid w:val="008E68AA"/>
    <w:rsid w:val="008F2807"/>
    <w:rsid w:val="008F2D06"/>
    <w:rsid w:val="008F5241"/>
    <w:rsid w:val="00902D82"/>
    <w:rsid w:val="009030A0"/>
    <w:rsid w:val="009034AA"/>
    <w:rsid w:val="009066A7"/>
    <w:rsid w:val="00906707"/>
    <w:rsid w:val="00907350"/>
    <w:rsid w:val="009103AB"/>
    <w:rsid w:val="009126CC"/>
    <w:rsid w:val="00914850"/>
    <w:rsid w:val="00916666"/>
    <w:rsid w:val="0091794C"/>
    <w:rsid w:val="00926A14"/>
    <w:rsid w:val="00926B03"/>
    <w:rsid w:val="00927510"/>
    <w:rsid w:val="009278D7"/>
    <w:rsid w:val="0093110E"/>
    <w:rsid w:val="00933532"/>
    <w:rsid w:val="00933FBF"/>
    <w:rsid w:val="0093651F"/>
    <w:rsid w:val="009479FB"/>
    <w:rsid w:val="00947BBE"/>
    <w:rsid w:val="0095007E"/>
    <w:rsid w:val="00952826"/>
    <w:rsid w:val="00954777"/>
    <w:rsid w:val="00955AA6"/>
    <w:rsid w:val="00955B0A"/>
    <w:rsid w:val="0096133B"/>
    <w:rsid w:val="00963142"/>
    <w:rsid w:val="009633AA"/>
    <w:rsid w:val="009636FA"/>
    <w:rsid w:val="00963D0F"/>
    <w:rsid w:val="00964569"/>
    <w:rsid w:val="00964C45"/>
    <w:rsid w:val="00964E59"/>
    <w:rsid w:val="00970329"/>
    <w:rsid w:val="009706DF"/>
    <w:rsid w:val="00972146"/>
    <w:rsid w:val="0097280C"/>
    <w:rsid w:val="009742AC"/>
    <w:rsid w:val="009742B4"/>
    <w:rsid w:val="00974D5B"/>
    <w:rsid w:val="009761AE"/>
    <w:rsid w:val="00980738"/>
    <w:rsid w:val="00980954"/>
    <w:rsid w:val="00981A72"/>
    <w:rsid w:val="00982732"/>
    <w:rsid w:val="0098405B"/>
    <w:rsid w:val="00986F9D"/>
    <w:rsid w:val="00992C46"/>
    <w:rsid w:val="009970DD"/>
    <w:rsid w:val="009A0F07"/>
    <w:rsid w:val="009A2651"/>
    <w:rsid w:val="009A310A"/>
    <w:rsid w:val="009A5504"/>
    <w:rsid w:val="009B0929"/>
    <w:rsid w:val="009B0D7C"/>
    <w:rsid w:val="009B2C4F"/>
    <w:rsid w:val="009B52EC"/>
    <w:rsid w:val="009B5EA4"/>
    <w:rsid w:val="009B7709"/>
    <w:rsid w:val="009C04FA"/>
    <w:rsid w:val="009C05BB"/>
    <w:rsid w:val="009C328F"/>
    <w:rsid w:val="009C4AA5"/>
    <w:rsid w:val="009C5131"/>
    <w:rsid w:val="009C55F2"/>
    <w:rsid w:val="009C60D7"/>
    <w:rsid w:val="009C77AD"/>
    <w:rsid w:val="009D1A2F"/>
    <w:rsid w:val="009D1CD1"/>
    <w:rsid w:val="009D4B18"/>
    <w:rsid w:val="009D4D1C"/>
    <w:rsid w:val="009D5BF5"/>
    <w:rsid w:val="009D6A34"/>
    <w:rsid w:val="009E22A9"/>
    <w:rsid w:val="009E553B"/>
    <w:rsid w:val="009E581B"/>
    <w:rsid w:val="009E70FB"/>
    <w:rsid w:val="009F166B"/>
    <w:rsid w:val="009F2C9B"/>
    <w:rsid w:val="009F5317"/>
    <w:rsid w:val="009F778F"/>
    <w:rsid w:val="00A00E3F"/>
    <w:rsid w:val="00A02D38"/>
    <w:rsid w:val="00A033A4"/>
    <w:rsid w:val="00A03446"/>
    <w:rsid w:val="00A05196"/>
    <w:rsid w:val="00A075DC"/>
    <w:rsid w:val="00A10201"/>
    <w:rsid w:val="00A10D5E"/>
    <w:rsid w:val="00A13A2B"/>
    <w:rsid w:val="00A157B1"/>
    <w:rsid w:val="00A243E7"/>
    <w:rsid w:val="00A2671E"/>
    <w:rsid w:val="00A3283D"/>
    <w:rsid w:val="00A3345C"/>
    <w:rsid w:val="00A343DF"/>
    <w:rsid w:val="00A34E02"/>
    <w:rsid w:val="00A3616A"/>
    <w:rsid w:val="00A41576"/>
    <w:rsid w:val="00A47354"/>
    <w:rsid w:val="00A47D41"/>
    <w:rsid w:val="00A533CB"/>
    <w:rsid w:val="00A611A9"/>
    <w:rsid w:val="00A623AE"/>
    <w:rsid w:val="00A63D90"/>
    <w:rsid w:val="00A72838"/>
    <w:rsid w:val="00A73651"/>
    <w:rsid w:val="00A738D9"/>
    <w:rsid w:val="00A7459E"/>
    <w:rsid w:val="00A80C1B"/>
    <w:rsid w:val="00A810FF"/>
    <w:rsid w:val="00A82EE9"/>
    <w:rsid w:val="00A84F15"/>
    <w:rsid w:val="00A85A07"/>
    <w:rsid w:val="00A9012F"/>
    <w:rsid w:val="00A91805"/>
    <w:rsid w:val="00A926AA"/>
    <w:rsid w:val="00A94E6E"/>
    <w:rsid w:val="00A97F47"/>
    <w:rsid w:val="00AA0BE4"/>
    <w:rsid w:val="00AA103E"/>
    <w:rsid w:val="00AA17E2"/>
    <w:rsid w:val="00AA22A4"/>
    <w:rsid w:val="00AA3B31"/>
    <w:rsid w:val="00AA58E6"/>
    <w:rsid w:val="00AA62B5"/>
    <w:rsid w:val="00AA7FF8"/>
    <w:rsid w:val="00AB34AD"/>
    <w:rsid w:val="00AB4AD7"/>
    <w:rsid w:val="00AB61B2"/>
    <w:rsid w:val="00AC0B43"/>
    <w:rsid w:val="00AC289C"/>
    <w:rsid w:val="00AC2C7A"/>
    <w:rsid w:val="00AC6056"/>
    <w:rsid w:val="00AD0855"/>
    <w:rsid w:val="00AD278D"/>
    <w:rsid w:val="00AD4375"/>
    <w:rsid w:val="00AD4891"/>
    <w:rsid w:val="00AD4AFB"/>
    <w:rsid w:val="00AD59B4"/>
    <w:rsid w:val="00AD7A8E"/>
    <w:rsid w:val="00AE24B3"/>
    <w:rsid w:val="00AE54C0"/>
    <w:rsid w:val="00AE5735"/>
    <w:rsid w:val="00AE62D0"/>
    <w:rsid w:val="00AF1B36"/>
    <w:rsid w:val="00AF2425"/>
    <w:rsid w:val="00AF25FE"/>
    <w:rsid w:val="00AF45A3"/>
    <w:rsid w:val="00AF484F"/>
    <w:rsid w:val="00AF488D"/>
    <w:rsid w:val="00AF4CCD"/>
    <w:rsid w:val="00AF6DD1"/>
    <w:rsid w:val="00B019ED"/>
    <w:rsid w:val="00B02996"/>
    <w:rsid w:val="00B02C1E"/>
    <w:rsid w:val="00B05E3A"/>
    <w:rsid w:val="00B07B2E"/>
    <w:rsid w:val="00B107EE"/>
    <w:rsid w:val="00B16146"/>
    <w:rsid w:val="00B16319"/>
    <w:rsid w:val="00B16AB1"/>
    <w:rsid w:val="00B20AC1"/>
    <w:rsid w:val="00B23AAB"/>
    <w:rsid w:val="00B24356"/>
    <w:rsid w:val="00B253BB"/>
    <w:rsid w:val="00B2585F"/>
    <w:rsid w:val="00B26D61"/>
    <w:rsid w:val="00B26DF7"/>
    <w:rsid w:val="00B2768F"/>
    <w:rsid w:val="00B30839"/>
    <w:rsid w:val="00B3635C"/>
    <w:rsid w:val="00B40801"/>
    <w:rsid w:val="00B42796"/>
    <w:rsid w:val="00B462F4"/>
    <w:rsid w:val="00B506A9"/>
    <w:rsid w:val="00B515EC"/>
    <w:rsid w:val="00B52412"/>
    <w:rsid w:val="00B55A1D"/>
    <w:rsid w:val="00B56429"/>
    <w:rsid w:val="00B5691D"/>
    <w:rsid w:val="00B6385E"/>
    <w:rsid w:val="00B64962"/>
    <w:rsid w:val="00B6678E"/>
    <w:rsid w:val="00B71CCB"/>
    <w:rsid w:val="00B7272D"/>
    <w:rsid w:val="00B73C08"/>
    <w:rsid w:val="00B76703"/>
    <w:rsid w:val="00B80AE2"/>
    <w:rsid w:val="00B8101A"/>
    <w:rsid w:val="00B81617"/>
    <w:rsid w:val="00B8239E"/>
    <w:rsid w:val="00B82658"/>
    <w:rsid w:val="00B843C2"/>
    <w:rsid w:val="00B84F0D"/>
    <w:rsid w:val="00B8575B"/>
    <w:rsid w:val="00B85F0F"/>
    <w:rsid w:val="00B87A3C"/>
    <w:rsid w:val="00B918CA"/>
    <w:rsid w:val="00B96697"/>
    <w:rsid w:val="00BA1EF0"/>
    <w:rsid w:val="00BA25DD"/>
    <w:rsid w:val="00BA2E8B"/>
    <w:rsid w:val="00BA7732"/>
    <w:rsid w:val="00BB01AA"/>
    <w:rsid w:val="00BB0C5A"/>
    <w:rsid w:val="00BB1280"/>
    <w:rsid w:val="00BB285D"/>
    <w:rsid w:val="00BB42D1"/>
    <w:rsid w:val="00BC2F7B"/>
    <w:rsid w:val="00BC48B4"/>
    <w:rsid w:val="00BC5C98"/>
    <w:rsid w:val="00BC7D6F"/>
    <w:rsid w:val="00BD02C8"/>
    <w:rsid w:val="00BD0995"/>
    <w:rsid w:val="00BD2168"/>
    <w:rsid w:val="00BD4C0D"/>
    <w:rsid w:val="00BD557F"/>
    <w:rsid w:val="00BD57F6"/>
    <w:rsid w:val="00BE6A50"/>
    <w:rsid w:val="00BE6F77"/>
    <w:rsid w:val="00BE6FE9"/>
    <w:rsid w:val="00BF134F"/>
    <w:rsid w:val="00BF34AA"/>
    <w:rsid w:val="00BF579D"/>
    <w:rsid w:val="00BF6EB5"/>
    <w:rsid w:val="00BF7B38"/>
    <w:rsid w:val="00C005BC"/>
    <w:rsid w:val="00C01717"/>
    <w:rsid w:val="00C023AC"/>
    <w:rsid w:val="00C04E0D"/>
    <w:rsid w:val="00C04F44"/>
    <w:rsid w:val="00C0545C"/>
    <w:rsid w:val="00C05758"/>
    <w:rsid w:val="00C05CE7"/>
    <w:rsid w:val="00C06F2D"/>
    <w:rsid w:val="00C072DC"/>
    <w:rsid w:val="00C11619"/>
    <w:rsid w:val="00C17727"/>
    <w:rsid w:val="00C17A68"/>
    <w:rsid w:val="00C237D4"/>
    <w:rsid w:val="00C26E4A"/>
    <w:rsid w:val="00C3107B"/>
    <w:rsid w:val="00C3473A"/>
    <w:rsid w:val="00C35D7F"/>
    <w:rsid w:val="00C36008"/>
    <w:rsid w:val="00C41276"/>
    <w:rsid w:val="00C445EF"/>
    <w:rsid w:val="00C451DA"/>
    <w:rsid w:val="00C466CB"/>
    <w:rsid w:val="00C505C4"/>
    <w:rsid w:val="00C545CA"/>
    <w:rsid w:val="00C54723"/>
    <w:rsid w:val="00C5532C"/>
    <w:rsid w:val="00C56951"/>
    <w:rsid w:val="00C57780"/>
    <w:rsid w:val="00C61102"/>
    <w:rsid w:val="00C6335E"/>
    <w:rsid w:val="00C63E0C"/>
    <w:rsid w:val="00C65AC7"/>
    <w:rsid w:val="00C65F3C"/>
    <w:rsid w:val="00C66341"/>
    <w:rsid w:val="00C665FC"/>
    <w:rsid w:val="00C66A8A"/>
    <w:rsid w:val="00C703FE"/>
    <w:rsid w:val="00C7238F"/>
    <w:rsid w:val="00C72BD3"/>
    <w:rsid w:val="00C76F26"/>
    <w:rsid w:val="00C774CD"/>
    <w:rsid w:val="00C77E45"/>
    <w:rsid w:val="00C80BFA"/>
    <w:rsid w:val="00C81501"/>
    <w:rsid w:val="00C858F6"/>
    <w:rsid w:val="00C90585"/>
    <w:rsid w:val="00C907E4"/>
    <w:rsid w:val="00C90AF1"/>
    <w:rsid w:val="00C90B41"/>
    <w:rsid w:val="00C91579"/>
    <w:rsid w:val="00C92974"/>
    <w:rsid w:val="00C92BF7"/>
    <w:rsid w:val="00CA0866"/>
    <w:rsid w:val="00CA2B13"/>
    <w:rsid w:val="00CA4C9B"/>
    <w:rsid w:val="00CA4FA2"/>
    <w:rsid w:val="00CB023D"/>
    <w:rsid w:val="00CB069C"/>
    <w:rsid w:val="00CB2EC7"/>
    <w:rsid w:val="00CB592F"/>
    <w:rsid w:val="00CB6C44"/>
    <w:rsid w:val="00CC0148"/>
    <w:rsid w:val="00CC0D18"/>
    <w:rsid w:val="00CC2173"/>
    <w:rsid w:val="00CC3EB3"/>
    <w:rsid w:val="00CC6591"/>
    <w:rsid w:val="00CC760A"/>
    <w:rsid w:val="00CC78AE"/>
    <w:rsid w:val="00CD0277"/>
    <w:rsid w:val="00CD19B9"/>
    <w:rsid w:val="00CD2FD6"/>
    <w:rsid w:val="00CD57E2"/>
    <w:rsid w:val="00CD6863"/>
    <w:rsid w:val="00CD78AB"/>
    <w:rsid w:val="00CE0223"/>
    <w:rsid w:val="00CE0FE5"/>
    <w:rsid w:val="00CE13E9"/>
    <w:rsid w:val="00CE3400"/>
    <w:rsid w:val="00CE38C0"/>
    <w:rsid w:val="00CE4A2F"/>
    <w:rsid w:val="00CF3120"/>
    <w:rsid w:val="00CF36B8"/>
    <w:rsid w:val="00CF38F7"/>
    <w:rsid w:val="00CF7F2C"/>
    <w:rsid w:val="00D02D27"/>
    <w:rsid w:val="00D033B0"/>
    <w:rsid w:val="00D035ED"/>
    <w:rsid w:val="00D0667E"/>
    <w:rsid w:val="00D06BAF"/>
    <w:rsid w:val="00D07360"/>
    <w:rsid w:val="00D075C1"/>
    <w:rsid w:val="00D120D5"/>
    <w:rsid w:val="00D13317"/>
    <w:rsid w:val="00D13796"/>
    <w:rsid w:val="00D1691D"/>
    <w:rsid w:val="00D2227A"/>
    <w:rsid w:val="00D22D01"/>
    <w:rsid w:val="00D243DB"/>
    <w:rsid w:val="00D33DEF"/>
    <w:rsid w:val="00D35F31"/>
    <w:rsid w:val="00D3774C"/>
    <w:rsid w:val="00D418CD"/>
    <w:rsid w:val="00D42A8F"/>
    <w:rsid w:val="00D45000"/>
    <w:rsid w:val="00D450D2"/>
    <w:rsid w:val="00D472B3"/>
    <w:rsid w:val="00D51B0E"/>
    <w:rsid w:val="00D52AEF"/>
    <w:rsid w:val="00D5449A"/>
    <w:rsid w:val="00D555A9"/>
    <w:rsid w:val="00D57237"/>
    <w:rsid w:val="00D5743A"/>
    <w:rsid w:val="00D576D2"/>
    <w:rsid w:val="00D60E69"/>
    <w:rsid w:val="00D641D0"/>
    <w:rsid w:val="00D66BCF"/>
    <w:rsid w:val="00D75E2E"/>
    <w:rsid w:val="00D80CF9"/>
    <w:rsid w:val="00D81FB5"/>
    <w:rsid w:val="00D8280B"/>
    <w:rsid w:val="00D868E4"/>
    <w:rsid w:val="00D86D3A"/>
    <w:rsid w:val="00D94066"/>
    <w:rsid w:val="00D9454F"/>
    <w:rsid w:val="00DA4A78"/>
    <w:rsid w:val="00DA4BA6"/>
    <w:rsid w:val="00DA53B4"/>
    <w:rsid w:val="00DB3595"/>
    <w:rsid w:val="00DB434D"/>
    <w:rsid w:val="00DB713F"/>
    <w:rsid w:val="00DC0BE2"/>
    <w:rsid w:val="00DC159D"/>
    <w:rsid w:val="00DC3532"/>
    <w:rsid w:val="00DC70B8"/>
    <w:rsid w:val="00DC739F"/>
    <w:rsid w:val="00DC79E2"/>
    <w:rsid w:val="00DD20BF"/>
    <w:rsid w:val="00DD29FF"/>
    <w:rsid w:val="00DD2A45"/>
    <w:rsid w:val="00DD3A0A"/>
    <w:rsid w:val="00DD4E89"/>
    <w:rsid w:val="00DD6AAA"/>
    <w:rsid w:val="00DE0431"/>
    <w:rsid w:val="00DE23F0"/>
    <w:rsid w:val="00DE2521"/>
    <w:rsid w:val="00DE3273"/>
    <w:rsid w:val="00DF13D4"/>
    <w:rsid w:val="00DF2A5B"/>
    <w:rsid w:val="00DF5470"/>
    <w:rsid w:val="00DF6B65"/>
    <w:rsid w:val="00DF6C48"/>
    <w:rsid w:val="00E001FD"/>
    <w:rsid w:val="00E011BC"/>
    <w:rsid w:val="00E03F7E"/>
    <w:rsid w:val="00E05F0F"/>
    <w:rsid w:val="00E07806"/>
    <w:rsid w:val="00E07939"/>
    <w:rsid w:val="00E07FD8"/>
    <w:rsid w:val="00E1189A"/>
    <w:rsid w:val="00E14667"/>
    <w:rsid w:val="00E148E7"/>
    <w:rsid w:val="00E16863"/>
    <w:rsid w:val="00E20F82"/>
    <w:rsid w:val="00E24849"/>
    <w:rsid w:val="00E30F61"/>
    <w:rsid w:val="00E331CF"/>
    <w:rsid w:val="00E37EB5"/>
    <w:rsid w:val="00E41B26"/>
    <w:rsid w:val="00E47656"/>
    <w:rsid w:val="00E56FEF"/>
    <w:rsid w:val="00E57536"/>
    <w:rsid w:val="00E57E45"/>
    <w:rsid w:val="00E6153E"/>
    <w:rsid w:val="00E61EB5"/>
    <w:rsid w:val="00E66989"/>
    <w:rsid w:val="00E66C8F"/>
    <w:rsid w:val="00E675D6"/>
    <w:rsid w:val="00E74854"/>
    <w:rsid w:val="00E752D2"/>
    <w:rsid w:val="00E76089"/>
    <w:rsid w:val="00E772AE"/>
    <w:rsid w:val="00E7791C"/>
    <w:rsid w:val="00E842ED"/>
    <w:rsid w:val="00E84940"/>
    <w:rsid w:val="00E87CEF"/>
    <w:rsid w:val="00E9207B"/>
    <w:rsid w:val="00E9302D"/>
    <w:rsid w:val="00E9343E"/>
    <w:rsid w:val="00E95A1D"/>
    <w:rsid w:val="00E964DE"/>
    <w:rsid w:val="00EA026D"/>
    <w:rsid w:val="00EA2F23"/>
    <w:rsid w:val="00EA4519"/>
    <w:rsid w:val="00EA4904"/>
    <w:rsid w:val="00EA7D25"/>
    <w:rsid w:val="00EB3F9D"/>
    <w:rsid w:val="00EB4F98"/>
    <w:rsid w:val="00EC0001"/>
    <w:rsid w:val="00EC2A30"/>
    <w:rsid w:val="00EC45ED"/>
    <w:rsid w:val="00EC6972"/>
    <w:rsid w:val="00EC6C99"/>
    <w:rsid w:val="00EC7B7A"/>
    <w:rsid w:val="00ED148C"/>
    <w:rsid w:val="00ED1CB9"/>
    <w:rsid w:val="00ED2D64"/>
    <w:rsid w:val="00ED38D1"/>
    <w:rsid w:val="00ED4923"/>
    <w:rsid w:val="00ED5F2A"/>
    <w:rsid w:val="00ED6503"/>
    <w:rsid w:val="00EE1C31"/>
    <w:rsid w:val="00EE1FB1"/>
    <w:rsid w:val="00EE1FE1"/>
    <w:rsid w:val="00EE29D9"/>
    <w:rsid w:val="00EE6AC7"/>
    <w:rsid w:val="00EE74A5"/>
    <w:rsid w:val="00EF14DD"/>
    <w:rsid w:val="00EF23ED"/>
    <w:rsid w:val="00EF3486"/>
    <w:rsid w:val="00EF61AF"/>
    <w:rsid w:val="00EF6499"/>
    <w:rsid w:val="00F0242D"/>
    <w:rsid w:val="00F05959"/>
    <w:rsid w:val="00F061A8"/>
    <w:rsid w:val="00F11B40"/>
    <w:rsid w:val="00F12E9F"/>
    <w:rsid w:val="00F14E84"/>
    <w:rsid w:val="00F176C1"/>
    <w:rsid w:val="00F23F88"/>
    <w:rsid w:val="00F255B7"/>
    <w:rsid w:val="00F25ABB"/>
    <w:rsid w:val="00F25D49"/>
    <w:rsid w:val="00F2637D"/>
    <w:rsid w:val="00F309B1"/>
    <w:rsid w:val="00F32780"/>
    <w:rsid w:val="00F34396"/>
    <w:rsid w:val="00F47B84"/>
    <w:rsid w:val="00F5131C"/>
    <w:rsid w:val="00F516BD"/>
    <w:rsid w:val="00F52C9B"/>
    <w:rsid w:val="00F55B2A"/>
    <w:rsid w:val="00F56BE2"/>
    <w:rsid w:val="00F57ADE"/>
    <w:rsid w:val="00F60065"/>
    <w:rsid w:val="00F60451"/>
    <w:rsid w:val="00F60AA1"/>
    <w:rsid w:val="00F61CE9"/>
    <w:rsid w:val="00F629B6"/>
    <w:rsid w:val="00F6392D"/>
    <w:rsid w:val="00F64162"/>
    <w:rsid w:val="00F658C7"/>
    <w:rsid w:val="00F66D8F"/>
    <w:rsid w:val="00F73DDF"/>
    <w:rsid w:val="00F778B1"/>
    <w:rsid w:val="00F80481"/>
    <w:rsid w:val="00F8147D"/>
    <w:rsid w:val="00F819A5"/>
    <w:rsid w:val="00F83081"/>
    <w:rsid w:val="00F83B3D"/>
    <w:rsid w:val="00F86F1A"/>
    <w:rsid w:val="00F87D7B"/>
    <w:rsid w:val="00F90648"/>
    <w:rsid w:val="00F90ACD"/>
    <w:rsid w:val="00F91396"/>
    <w:rsid w:val="00F93885"/>
    <w:rsid w:val="00F93FF5"/>
    <w:rsid w:val="00F9495D"/>
    <w:rsid w:val="00F96853"/>
    <w:rsid w:val="00FA3DA1"/>
    <w:rsid w:val="00FA5BD3"/>
    <w:rsid w:val="00FA6534"/>
    <w:rsid w:val="00FA7A16"/>
    <w:rsid w:val="00FB263D"/>
    <w:rsid w:val="00FB4223"/>
    <w:rsid w:val="00FB501A"/>
    <w:rsid w:val="00FB6F96"/>
    <w:rsid w:val="00FC1CC3"/>
    <w:rsid w:val="00FC1F42"/>
    <w:rsid w:val="00FC274C"/>
    <w:rsid w:val="00FC5DD9"/>
    <w:rsid w:val="00FC6200"/>
    <w:rsid w:val="00FD2218"/>
    <w:rsid w:val="00FD2B6A"/>
    <w:rsid w:val="00FD2D9D"/>
    <w:rsid w:val="00FD4D93"/>
    <w:rsid w:val="00FD56DF"/>
    <w:rsid w:val="00FD720B"/>
    <w:rsid w:val="00FE0837"/>
    <w:rsid w:val="00FE0F5E"/>
    <w:rsid w:val="00FE443B"/>
    <w:rsid w:val="00FE7530"/>
    <w:rsid w:val="00FF63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9BA44"/>
  <w15:chartTrackingRefBased/>
  <w15:docId w15:val="{920F218E-BFFB-4387-8F15-ACBE6E093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02C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D02C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63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6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66F3"/>
  </w:style>
  <w:style w:type="paragraph" w:styleId="Footer">
    <w:name w:val="footer"/>
    <w:basedOn w:val="Normal"/>
    <w:link w:val="FooterChar"/>
    <w:uiPriority w:val="99"/>
    <w:unhideWhenUsed/>
    <w:rsid w:val="005B66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66F3"/>
  </w:style>
  <w:style w:type="paragraph" w:styleId="BalloonText">
    <w:name w:val="Balloon Text"/>
    <w:basedOn w:val="Normal"/>
    <w:link w:val="BalloonTextChar"/>
    <w:uiPriority w:val="99"/>
    <w:semiHidden/>
    <w:unhideWhenUsed/>
    <w:rsid w:val="009C51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5131"/>
    <w:rPr>
      <w:rFonts w:ascii="Segoe UI" w:hAnsi="Segoe UI" w:cs="Segoe UI"/>
      <w:sz w:val="18"/>
      <w:szCs w:val="18"/>
    </w:rPr>
  </w:style>
  <w:style w:type="paragraph" w:styleId="ListParagraph">
    <w:name w:val="List Paragraph"/>
    <w:basedOn w:val="Normal"/>
    <w:uiPriority w:val="34"/>
    <w:qFormat/>
    <w:rsid w:val="00CF36B8"/>
    <w:pPr>
      <w:ind w:left="720"/>
      <w:contextualSpacing/>
    </w:pPr>
  </w:style>
  <w:style w:type="paragraph" w:styleId="EndnoteText">
    <w:name w:val="endnote text"/>
    <w:basedOn w:val="Normal"/>
    <w:link w:val="EndnoteTextChar"/>
    <w:uiPriority w:val="99"/>
    <w:semiHidden/>
    <w:unhideWhenUsed/>
    <w:rsid w:val="00A1020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10201"/>
    <w:rPr>
      <w:sz w:val="20"/>
      <w:szCs w:val="20"/>
    </w:rPr>
  </w:style>
  <w:style w:type="character" w:styleId="EndnoteReference">
    <w:name w:val="endnote reference"/>
    <w:basedOn w:val="DefaultParagraphFont"/>
    <w:uiPriority w:val="99"/>
    <w:semiHidden/>
    <w:unhideWhenUsed/>
    <w:rsid w:val="00A10201"/>
    <w:rPr>
      <w:vertAlign w:val="superscript"/>
    </w:rPr>
  </w:style>
  <w:style w:type="paragraph" w:styleId="FootnoteText">
    <w:name w:val="footnote text"/>
    <w:basedOn w:val="Normal"/>
    <w:link w:val="FootnoteTextChar"/>
    <w:uiPriority w:val="99"/>
    <w:semiHidden/>
    <w:unhideWhenUsed/>
    <w:rsid w:val="00A102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0201"/>
    <w:rPr>
      <w:sz w:val="20"/>
      <w:szCs w:val="20"/>
    </w:rPr>
  </w:style>
  <w:style w:type="character" w:styleId="FootnoteReference">
    <w:name w:val="footnote reference"/>
    <w:basedOn w:val="DefaultParagraphFont"/>
    <w:uiPriority w:val="99"/>
    <w:semiHidden/>
    <w:unhideWhenUsed/>
    <w:rsid w:val="00A10201"/>
    <w:rPr>
      <w:vertAlign w:val="superscript"/>
    </w:rPr>
  </w:style>
  <w:style w:type="character" w:customStyle="1" w:styleId="markedcontent">
    <w:name w:val="markedcontent"/>
    <w:basedOn w:val="DefaultParagraphFont"/>
    <w:rsid w:val="0041745D"/>
  </w:style>
  <w:style w:type="character" w:customStyle="1" w:styleId="Heading1Char">
    <w:name w:val="Heading 1 Char"/>
    <w:basedOn w:val="DefaultParagraphFont"/>
    <w:link w:val="Heading1"/>
    <w:uiPriority w:val="9"/>
    <w:rsid w:val="00BD02C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D02C8"/>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5C4BF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4BF2"/>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9C05BB"/>
    <w:pPr>
      <w:outlineLvl w:val="9"/>
    </w:pPr>
    <w:rPr>
      <w:lang w:val="en-US"/>
    </w:rPr>
  </w:style>
  <w:style w:type="paragraph" w:styleId="TOC1">
    <w:name w:val="toc 1"/>
    <w:basedOn w:val="Normal"/>
    <w:next w:val="Normal"/>
    <w:autoRedefine/>
    <w:uiPriority w:val="39"/>
    <w:unhideWhenUsed/>
    <w:rsid w:val="000016DE"/>
    <w:pPr>
      <w:tabs>
        <w:tab w:val="right" w:leader="dot" w:pos="10055"/>
      </w:tabs>
      <w:spacing w:after="100"/>
    </w:pPr>
    <w:rPr>
      <w:noProof/>
      <w:sz w:val="28"/>
      <w:szCs w:val="28"/>
    </w:rPr>
  </w:style>
  <w:style w:type="paragraph" w:styleId="TOC2">
    <w:name w:val="toc 2"/>
    <w:basedOn w:val="Normal"/>
    <w:next w:val="Normal"/>
    <w:autoRedefine/>
    <w:uiPriority w:val="39"/>
    <w:unhideWhenUsed/>
    <w:rsid w:val="009C05BB"/>
    <w:pPr>
      <w:spacing w:after="100"/>
      <w:ind w:left="220"/>
    </w:pPr>
  </w:style>
  <w:style w:type="character" w:styleId="Hyperlink">
    <w:name w:val="Hyperlink"/>
    <w:basedOn w:val="DefaultParagraphFont"/>
    <w:uiPriority w:val="99"/>
    <w:unhideWhenUsed/>
    <w:rsid w:val="009C05BB"/>
    <w:rPr>
      <w:color w:val="0563C1" w:themeColor="hyperlink"/>
      <w:u w:val="single"/>
    </w:rPr>
  </w:style>
  <w:style w:type="paragraph" w:styleId="NoSpacing">
    <w:name w:val="No Spacing"/>
    <w:uiPriority w:val="1"/>
    <w:qFormat/>
    <w:rsid w:val="00D0667E"/>
    <w:pPr>
      <w:spacing w:after="0" w:line="240" w:lineRule="auto"/>
    </w:pPr>
  </w:style>
  <w:style w:type="paragraph" w:styleId="NormalWeb">
    <w:name w:val="Normal (Web)"/>
    <w:basedOn w:val="Normal"/>
    <w:uiPriority w:val="99"/>
    <w:semiHidden/>
    <w:unhideWhenUsed/>
    <w:rsid w:val="00596BE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6753">
      <w:bodyDiv w:val="1"/>
      <w:marLeft w:val="0"/>
      <w:marRight w:val="0"/>
      <w:marTop w:val="0"/>
      <w:marBottom w:val="0"/>
      <w:divBdr>
        <w:top w:val="none" w:sz="0" w:space="0" w:color="auto"/>
        <w:left w:val="none" w:sz="0" w:space="0" w:color="auto"/>
        <w:bottom w:val="none" w:sz="0" w:space="0" w:color="auto"/>
        <w:right w:val="none" w:sz="0" w:space="0" w:color="auto"/>
      </w:divBdr>
    </w:div>
    <w:div w:id="50151457">
      <w:bodyDiv w:val="1"/>
      <w:marLeft w:val="0"/>
      <w:marRight w:val="0"/>
      <w:marTop w:val="0"/>
      <w:marBottom w:val="0"/>
      <w:divBdr>
        <w:top w:val="none" w:sz="0" w:space="0" w:color="auto"/>
        <w:left w:val="none" w:sz="0" w:space="0" w:color="auto"/>
        <w:bottom w:val="none" w:sz="0" w:space="0" w:color="auto"/>
        <w:right w:val="none" w:sz="0" w:space="0" w:color="auto"/>
      </w:divBdr>
    </w:div>
    <w:div w:id="70808827">
      <w:bodyDiv w:val="1"/>
      <w:marLeft w:val="0"/>
      <w:marRight w:val="0"/>
      <w:marTop w:val="0"/>
      <w:marBottom w:val="0"/>
      <w:divBdr>
        <w:top w:val="none" w:sz="0" w:space="0" w:color="auto"/>
        <w:left w:val="none" w:sz="0" w:space="0" w:color="auto"/>
        <w:bottom w:val="none" w:sz="0" w:space="0" w:color="auto"/>
        <w:right w:val="none" w:sz="0" w:space="0" w:color="auto"/>
      </w:divBdr>
    </w:div>
    <w:div w:id="83841528">
      <w:bodyDiv w:val="1"/>
      <w:marLeft w:val="0"/>
      <w:marRight w:val="0"/>
      <w:marTop w:val="0"/>
      <w:marBottom w:val="0"/>
      <w:divBdr>
        <w:top w:val="none" w:sz="0" w:space="0" w:color="auto"/>
        <w:left w:val="none" w:sz="0" w:space="0" w:color="auto"/>
        <w:bottom w:val="none" w:sz="0" w:space="0" w:color="auto"/>
        <w:right w:val="none" w:sz="0" w:space="0" w:color="auto"/>
      </w:divBdr>
    </w:div>
    <w:div w:id="174003756">
      <w:bodyDiv w:val="1"/>
      <w:marLeft w:val="0"/>
      <w:marRight w:val="0"/>
      <w:marTop w:val="0"/>
      <w:marBottom w:val="0"/>
      <w:divBdr>
        <w:top w:val="none" w:sz="0" w:space="0" w:color="auto"/>
        <w:left w:val="none" w:sz="0" w:space="0" w:color="auto"/>
        <w:bottom w:val="none" w:sz="0" w:space="0" w:color="auto"/>
        <w:right w:val="none" w:sz="0" w:space="0" w:color="auto"/>
      </w:divBdr>
    </w:div>
    <w:div w:id="288248905">
      <w:bodyDiv w:val="1"/>
      <w:marLeft w:val="0"/>
      <w:marRight w:val="0"/>
      <w:marTop w:val="0"/>
      <w:marBottom w:val="0"/>
      <w:divBdr>
        <w:top w:val="none" w:sz="0" w:space="0" w:color="auto"/>
        <w:left w:val="none" w:sz="0" w:space="0" w:color="auto"/>
        <w:bottom w:val="none" w:sz="0" w:space="0" w:color="auto"/>
        <w:right w:val="none" w:sz="0" w:space="0" w:color="auto"/>
      </w:divBdr>
    </w:div>
    <w:div w:id="308361282">
      <w:bodyDiv w:val="1"/>
      <w:marLeft w:val="0"/>
      <w:marRight w:val="0"/>
      <w:marTop w:val="0"/>
      <w:marBottom w:val="0"/>
      <w:divBdr>
        <w:top w:val="none" w:sz="0" w:space="0" w:color="auto"/>
        <w:left w:val="none" w:sz="0" w:space="0" w:color="auto"/>
        <w:bottom w:val="none" w:sz="0" w:space="0" w:color="auto"/>
        <w:right w:val="none" w:sz="0" w:space="0" w:color="auto"/>
      </w:divBdr>
    </w:div>
    <w:div w:id="320503198">
      <w:bodyDiv w:val="1"/>
      <w:marLeft w:val="0"/>
      <w:marRight w:val="0"/>
      <w:marTop w:val="0"/>
      <w:marBottom w:val="0"/>
      <w:divBdr>
        <w:top w:val="none" w:sz="0" w:space="0" w:color="auto"/>
        <w:left w:val="none" w:sz="0" w:space="0" w:color="auto"/>
        <w:bottom w:val="none" w:sz="0" w:space="0" w:color="auto"/>
        <w:right w:val="none" w:sz="0" w:space="0" w:color="auto"/>
      </w:divBdr>
    </w:div>
    <w:div w:id="408233606">
      <w:bodyDiv w:val="1"/>
      <w:marLeft w:val="0"/>
      <w:marRight w:val="0"/>
      <w:marTop w:val="0"/>
      <w:marBottom w:val="0"/>
      <w:divBdr>
        <w:top w:val="none" w:sz="0" w:space="0" w:color="auto"/>
        <w:left w:val="none" w:sz="0" w:space="0" w:color="auto"/>
        <w:bottom w:val="none" w:sz="0" w:space="0" w:color="auto"/>
        <w:right w:val="none" w:sz="0" w:space="0" w:color="auto"/>
      </w:divBdr>
    </w:div>
    <w:div w:id="532885693">
      <w:bodyDiv w:val="1"/>
      <w:marLeft w:val="0"/>
      <w:marRight w:val="0"/>
      <w:marTop w:val="0"/>
      <w:marBottom w:val="0"/>
      <w:divBdr>
        <w:top w:val="none" w:sz="0" w:space="0" w:color="auto"/>
        <w:left w:val="none" w:sz="0" w:space="0" w:color="auto"/>
        <w:bottom w:val="none" w:sz="0" w:space="0" w:color="auto"/>
        <w:right w:val="none" w:sz="0" w:space="0" w:color="auto"/>
      </w:divBdr>
    </w:div>
    <w:div w:id="586772382">
      <w:bodyDiv w:val="1"/>
      <w:marLeft w:val="0"/>
      <w:marRight w:val="0"/>
      <w:marTop w:val="0"/>
      <w:marBottom w:val="0"/>
      <w:divBdr>
        <w:top w:val="none" w:sz="0" w:space="0" w:color="auto"/>
        <w:left w:val="none" w:sz="0" w:space="0" w:color="auto"/>
        <w:bottom w:val="none" w:sz="0" w:space="0" w:color="auto"/>
        <w:right w:val="none" w:sz="0" w:space="0" w:color="auto"/>
      </w:divBdr>
    </w:div>
    <w:div w:id="652608075">
      <w:bodyDiv w:val="1"/>
      <w:marLeft w:val="0"/>
      <w:marRight w:val="0"/>
      <w:marTop w:val="0"/>
      <w:marBottom w:val="0"/>
      <w:divBdr>
        <w:top w:val="none" w:sz="0" w:space="0" w:color="auto"/>
        <w:left w:val="none" w:sz="0" w:space="0" w:color="auto"/>
        <w:bottom w:val="none" w:sz="0" w:space="0" w:color="auto"/>
        <w:right w:val="none" w:sz="0" w:space="0" w:color="auto"/>
      </w:divBdr>
    </w:div>
    <w:div w:id="661735017">
      <w:bodyDiv w:val="1"/>
      <w:marLeft w:val="0"/>
      <w:marRight w:val="0"/>
      <w:marTop w:val="0"/>
      <w:marBottom w:val="0"/>
      <w:divBdr>
        <w:top w:val="none" w:sz="0" w:space="0" w:color="auto"/>
        <w:left w:val="none" w:sz="0" w:space="0" w:color="auto"/>
        <w:bottom w:val="none" w:sz="0" w:space="0" w:color="auto"/>
        <w:right w:val="none" w:sz="0" w:space="0" w:color="auto"/>
      </w:divBdr>
    </w:div>
    <w:div w:id="674578444">
      <w:bodyDiv w:val="1"/>
      <w:marLeft w:val="0"/>
      <w:marRight w:val="0"/>
      <w:marTop w:val="0"/>
      <w:marBottom w:val="0"/>
      <w:divBdr>
        <w:top w:val="none" w:sz="0" w:space="0" w:color="auto"/>
        <w:left w:val="none" w:sz="0" w:space="0" w:color="auto"/>
        <w:bottom w:val="none" w:sz="0" w:space="0" w:color="auto"/>
        <w:right w:val="none" w:sz="0" w:space="0" w:color="auto"/>
      </w:divBdr>
    </w:div>
    <w:div w:id="687218390">
      <w:bodyDiv w:val="1"/>
      <w:marLeft w:val="0"/>
      <w:marRight w:val="0"/>
      <w:marTop w:val="0"/>
      <w:marBottom w:val="0"/>
      <w:divBdr>
        <w:top w:val="none" w:sz="0" w:space="0" w:color="auto"/>
        <w:left w:val="none" w:sz="0" w:space="0" w:color="auto"/>
        <w:bottom w:val="none" w:sz="0" w:space="0" w:color="auto"/>
        <w:right w:val="none" w:sz="0" w:space="0" w:color="auto"/>
      </w:divBdr>
    </w:div>
    <w:div w:id="714042969">
      <w:bodyDiv w:val="1"/>
      <w:marLeft w:val="0"/>
      <w:marRight w:val="0"/>
      <w:marTop w:val="0"/>
      <w:marBottom w:val="0"/>
      <w:divBdr>
        <w:top w:val="none" w:sz="0" w:space="0" w:color="auto"/>
        <w:left w:val="none" w:sz="0" w:space="0" w:color="auto"/>
        <w:bottom w:val="none" w:sz="0" w:space="0" w:color="auto"/>
        <w:right w:val="none" w:sz="0" w:space="0" w:color="auto"/>
      </w:divBdr>
    </w:div>
    <w:div w:id="732853265">
      <w:bodyDiv w:val="1"/>
      <w:marLeft w:val="0"/>
      <w:marRight w:val="0"/>
      <w:marTop w:val="0"/>
      <w:marBottom w:val="0"/>
      <w:divBdr>
        <w:top w:val="none" w:sz="0" w:space="0" w:color="auto"/>
        <w:left w:val="none" w:sz="0" w:space="0" w:color="auto"/>
        <w:bottom w:val="none" w:sz="0" w:space="0" w:color="auto"/>
        <w:right w:val="none" w:sz="0" w:space="0" w:color="auto"/>
      </w:divBdr>
    </w:div>
    <w:div w:id="852035801">
      <w:bodyDiv w:val="1"/>
      <w:marLeft w:val="0"/>
      <w:marRight w:val="0"/>
      <w:marTop w:val="0"/>
      <w:marBottom w:val="0"/>
      <w:divBdr>
        <w:top w:val="none" w:sz="0" w:space="0" w:color="auto"/>
        <w:left w:val="none" w:sz="0" w:space="0" w:color="auto"/>
        <w:bottom w:val="none" w:sz="0" w:space="0" w:color="auto"/>
        <w:right w:val="none" w:sz="0" w:space="0" w:color="auto"/>
      </w:divBdr>
    </w:div>
    <w:div w:id="910432743">
      <w:bodyDiv w:val="1"/>
      <w:marLeft w:val="0"/>
      <w:marRight w:val="0"/>
      <w:marTop w:val="0"/>
      <w:marBottom w:val="0"/>
      <w:divBdr>
        <w:top w:val="none" w:sz="0" w:space="0" w:color="auto"/>
        <w:left w:val="none" w:sz="0" w:space="0" w:color="auto"/>
        <w:bottom w:val="none" w:sz="0" w:space="0" w:color="auto"/>
        <w:right w:val="none" w:sz="0" w:space="0" w:color="auto"/>
      </w:divBdr>
    </w:div>
    <w:div w:id="1036277022">
      <w:bodyDiv w:val="1"/>
      <w:marLeft w:val="0"/>
      <w:marRight w:val="0"/>
      <w:marTop w:val="0"/>
      <w:marBottom w:val="0"/>
      <w:divBdr>
        <w:top w:val="none" w:sz="0" w:space="0" w:color="auto"/>
        <w:left w:val="none" w:sz="0" w:space="0" w:color="auto"/>
        <w:bottom w:val="none" w:sz="0" w:space="0" w:color="auto"/>
        <w:right w:val="none" w:sz="0" w:space="0" w:color="auto"/>
      </w:divBdr>
    </w:div>
    <w:div w:id="1127117374">
      <w:bodyDiv w:val="1"/>
      <w:marLeft w:val="0"/>
      <w:marRight w:val="0"/>
      <w:marTop w:val="0"/>
      <w:marBottom w:val="0"/>
      <w:divBdr>
        <w:top w:val="none" w:sz="0" w:space="0" w:color="auto"/>
        <w:left w:val="none" w:sz="0" w:space="0" w:color="auto"/>
        <w:bottom w:val="none" w:sz="0" w:space="0" w:color="auto"/>
        <w:right w:val="none" w:sz="0" w:space="0" w:color="auto"/>
      </w:divBdr>
    </w:div>
    <w:div w:id="1226641304">
      <w:bodyDiv w:val="1"/>
      <w:marLeft w:val="0"/>
      <w:marRight w:val="0"/>
      <w:marTop w:val="0"/>
      <w:marBottom w:val="0"/>
      <w:divBdr>
        <w:top w:val="none" w:sz="0" w:space="0" w:color="auto"/>
        <w:left w:val="none" w:sz="0" w:space="0" w:color="auto"/>
        <w:bottom w:val="none" w:sz="0" w:space="0" w:color="auto"/>
        <w:right w:val="none" w:sz="0" w:space="0" w:color="auto"/>
      </w:divBdr>
    </w:div>
    <w:div w:id="1282686021">
      <w:bodyDiv w:val="1"/>
      <w:marLeft w:val="0"/>
      <w:marRight w:val="0"/>
      <w:marTop w:val="0"/>
      <w:marBottom w:val="0"/>
      <w:divBdr>
        <w:top w:val="none" w:sz="0" w:space="0" w:color="auto"/>
        <w:left w:val="none" w:sz="0" w:space="0" w:color="auto"/>
        <w:bottom w:val="none" w:sz="0" w:space="0" w:color="auto"/>
        <w:right w:val="none" w:sz="0" w:space="0" w:color="auto"/>
      </w:divBdr>
    </w:div>
    <w:div w:id="1341008325">
      <w:bodyDiv w:val="1"/>
      <w:marLeft w:val="0"/>
      <w:marRight w:val="0"/>
      <w:marTop w:val="0"/>
      <w:marBottom w:val="0"/>
      <w:divBdr>
        <w:top w:val="none" w:sz="0" w:space="0" w:color="auto"/>
        <w:left w:val="none" w:sz="0" w:space="0" w:color="auto"/>
        <w:bottom w:val="none" w:sz="0" w:space="0" w:color="auto"/>
        <w:right w:val="none" w:sz="0" w:space="0" w:color="auto"/>
      </w:divBdr>
    </w:div>
    <w:div w:id="1362781726">
      <w:bodyDiv w:val="1"/>
      <w:marLeft w:val="0"/>
      <w:marRight w:val="0"/>
      <w:marTop w:val="0"/>
      <w:marBottom w:val="0"/>
      <w:divBdr>
        <w:top w:val="none" w:sz="0" w:space="0" w:color="auto"/>
        <w:left w:val="none" w:sz="0" w:space="0" w:color="auto"/>
        <w:bottom w:val="none" w:sz="0" w:space="0" w:color="auto"/>
        <w:right w:val="none" w:sz="0" w:space="0" w:color="auto"/>
      </w:divBdr>
    </w:div>
    <w:div w:id="1485899110">
      <w:bodyDiv w:val="1"/>
      <w:marLeft w:val="0"/>
      <w:marRight w:val="0"/>
      <w:marTop w:val="0"/>
      <w:marBottom w:val="0"/>
      <w:divBdr>
        <w:top w:val="none" w:sz="0" w:space="0" w:color="auto"/>
        <w:left w:val="none" w:sz="0" w:space="0" w:color="auto"/>
        <w:bottom w:val="none" w:sz="0" w:space="0" w:color="auto"/>
        <w:right w:val="none" w:sz="0" w:space="0" w:color="auto"/>
      </w:divBdr>
    </w:div>
    <w:div w:id="1499231196">
      <w:bodyDiv w:val="1"/>
      <w:marLeft w:val="0"/>
      <w:marRight w:val="0"/>
      <w:marTop w:val="0"/>
      <w:marBottom w:val="0"/>
      <w:divBdr>
        <w:top w:val="none" w:sz="0" w:space="0" w:color="auto"/>
        <w:left w:val="none" w:sz="0" w:space="0" w:color="auto"/>
        <w:bottom w:val="none" w:sz="0" w:space="0" w:color="auto"/>
        <w:right w:val="none" w:sz="0" w:space="0" w:color="auto"/>
      </w:divBdr>
    </w:div>
    <w:div w:id="1521894580">
      <w:bodyDiv w:val="1"/>
      <w:marLeft w:val="0"/>
      <w:marRight w:val="0"/>
      <w:marTop w:val="0"/>
      <w:marBottom w:val="0"/>
      <w:divBdr>
        <w:top w:val="none" w:sz="0" w:space="0" w:color="auto"/>
        <w:left w:val="none" w:sz="0" w:space="0" w:color="auto"/>
        <w:bottom w:val="none" w:sz="0" w:space="0" w:color="auto"/>
        <w:right w:val="none" w:sz="0" w:space="0" w:color="auto"/>
      </w:divBdr>
    </w:div>
    <w:div w:id="1615864001">
      <w:bodyDiv w:val="1"/>
      <w:marLeft w:val="0"/>
      <w:marRight w:val="0"/>
      <w:marTop w:val="0"/>
      <w:marBottom w:val="0"/>
      <w:divBdr>
        <w:top w:val="none" w:sz="0" w:space="0" w:color="auto"/>
        <w:left w:val="none" w:sz="0" w:space="0" w:color="auto"/>
        <w:bottom w:val="none" w:sz="0" w:space="0" w:color="auto"/>
        <w:right w:val="none" w:sz="0" w:space="0" w:color="auto"/>
      </w:divBdr>
    </w:div>
    <w:div w:id="1636522292">
      <w:bodyDiv w:val="1"/>
      <w:marLeft w:val="0"/>
      <w:marRight w:val="0"/>
      <w:marTop w:val="0"/>
      <w:marBottom w:val="0"/>
      <w:divBdr>
        <w:top w:val="none" w:sz="0" w:space="0" w:color="auto"/>
        <w:left w:val="none" w:sz="0" w:space="0" w:color="auto"/>
        <w:bottom w:val="none" w:sz="0" w:space="0" w:color="auto"/>
        <w:right w:val="none" w:sz="0" w:space="0" w:color="auto"/>
      </w:divBdr>
    </w:div>
    <w:div w:id="1663465423">
      <w:bodyDiv w:val="1"/>
      <w:marLeft w:val="0"/>
      <w:marRight w:val="0"/>
      <w:marTop w:val="0"/>
      <w:marBottom w:val="0"/>
      <w:divBdr>
        <w:top w:val="none" w:sz="0" w:space="0" w:color="auto"/>
        <w:left w:val="none" w:sz="0" w:space="0" w:color="auto"/>
        <w:bottom w:val="none" w:sz="0" w:space="0" w:color="auto"/>
        <w:right w:val="none" w:sz="0" w:space="0" w:color="auto"/>
      </w:divBdr>
    </w:div>
    <w:div w:id="1707020306">
      <w:bodyDiv w:val="1"/>
      <w:marLeft w:val="0"/>
      <w:marRight w:val="0"/>
      <w:marTop w:val="0"/>
      <w:marBottom w:val="0"/>
      <w:divBdr>
        <w:top w:val="none" w:sz="0" w:space="0" w:color="auto"/>
        <w:left w:val="none" w:sz="0" w:space="0" w:color="auto"/>
        <w:bottom w:val="none" w:sz="0" w:space="0" w:color="auto"/>
        <w:right w:val="none" w:sz="0" w:space="0" w:color="auto"/>
      </w:divBdr>
    </w:div>
    <w:div w:id="1749496881">
      <w:bodyDiv w:val="1"/>
      <w:marLeft w:val="0"/>
      <w:marRight w:val="0"/>
      <w:marTop w:val="0"/>
      <w:marBottom w:val="0"/>
      <w:divBdr>
        <w:top w:val="none" w:sz="0" w:space="0" w:color="auto"/>
        <w:left w:val="none" w:sz="0" w:space="0" w:color="auto"/>
        <w:bottom w:val="none" w:sz="0" w:space="0" w:color="auto"/>
        <w:right w:val="none" w:sz="0" w:space="0" w:color="auto"/>
      </w:divBdr>
    </w:div>
    <w:div w:id="1766684273">
      <w:bodyDiv w:val="1"/>
      <w:marLeft w:val="0"/>
      <w:marRight w:val="0"/>
      <w:marTop w:val="0"/>
      <w:marBottom w:val="0"/>
      <w:divBdr>
        <w:top w:val="none" w:sz="0" w:space="0" w:color="auto"/>
        <w:left w:val="none" w:sz="0" w:space="0" w:color="auto"/>
        <w:bottom w:val="none" w:sz="0" w:space="0" w:color="auto"/>
        <w:right w:val="none" w:sz="0" w:space="0" w:color="auto"/>
      </w:divBdr>
    </w:div>
    <w:div w:id="1771508836">
      <w:bodyDiv w:val="1"/>
      <w:marLeft w:val="0"/>
      <w:marRight w:val="0"/>
      <w:marTop w:val="0"/>
      <w:marBottom w:val="0"/>
      <w:divBdr>
        <w:top w:val="none" w:sz="0" w:space="0" w:color="auto"/>
        <w:left w:val="none" w:sz="0" w:space="0" w:color="auto"/>
        <w:bottom w:val="none" w:sz="0" w:space="0" w:color="auto"/>
        <w:right w:val="none" w:sz="0" w:space="0" w:color="auto"/>
      </w:divBdr>
    </w:div>
    <w:div w:id="1814130086">
      <w:bodyDiv w:val="1"/>
      <w:marLeft w:val="0"/>
      <w:marRight w:val="0"/>
      <w:marTop w:val="0"/>
      <w:marBottom w:val="0"/>
      <w:divBdr>
        <w:top w:val="none" w:sz="0" w:space="0" w:color="auto"/>
        <w:left w:val="none" w:sz="0" w:space="0" w:color="auto"/>
        <w:bottom w:val="none" w:sz="0" w:space="0" w:color="auto"/>
        <w:right w:val="none" w:sz="0" w:space="0" w:color="auto"/>
      </w:divBdr>
    </w:div>
    <w:div w:id="1847481115">
      <w:bodyDiv w:val="1"/>
      <w:marLeft w:val="0"/>
      <w:marRight w:val="0"/>
      <w:marTop w:val="0"/>
      <w:marBottom w:val="0"/>
      <w:divBdr>
        <w:top w:val="none" w:sz="0" w:space="0" w:color="auto"/>
        <w:left w:val="none" w:sz="0" w:space="0" w:color="auto"/>
        <w:bottom w:val="none" w:sz="0" w:space="0" w:color="auto"/>
        <w:right w:val="none" w:sz="0" w:space="0" w:color="auto"/>
      </w:divBdr>
    </w:div>
    <w:div w:id="1863205747">
      <w:bodyDiv w:val="1"/>
      <w:marLeft w:val="0"/>
      <w:marRight w:val="0"/>
      <w:marTop w:val="0"/>
      <w:marBottom w:val="0"/>
      <w:divBdr>
        <w:top w:val="none" w:sz="0" w:space="0" w:color="auto"/>
        <w:left w:val="none" w:sz="0" w:space="0" w:color="auto"/>
        <w:bottom w:val="none" w:sz="0" w:space="0" w:color="auto"/>
        <w:right w:val="none" w:sz="0" w:space="0" w:color="auto"/>
      </w:divBdr>
    </w:div>
    <w:div w:id="2009286039">
      <w:bodyDiv w:val="1"/>
      <w:marLeft w:val="0"/>
      <w:marRight w:val="0"/>
      <w:marTop w:val="0"/>
      <w:marBottom w:val="0"/>
      <w:divBdr>
        <w:top w:val="none" w:sz="0" w:space="0" w:color="auto"/>
        <w:left w:val="none" w:sz="0" w:space="0" w:color="auto"/>
        <w:bottom w:val="none" w:sz="0" w:space="0" w:color="auto"/>
        <w:right w:val="none" w:sz="0" w:space="0" w:color="auto"/>
      </w:divBdr>
    </w:div>
    <w:div w:id="2027125090">
      <w:bodyDiv w:val="1"/>
      <w:marLeft w:val="0"/>
      <w:marRight w:val="0"/>
      <w:marTop w:val="0"/>
      <w:marBottom w:val="0"/>
      <w:divBdr>
        <w:top w:val="none" w:sz="0" w:space="0" w:color="auto"/>
        <w:left w:val="none" w:sz="0" w:space="0" w:color="auto"/>
        <w:bottom w:val="none" w:sz="0" w:space="0" w:color="auto"/>
        <w:right w:val="none" w:sz="0" w:space="0" w:color="auto"/>
      </w:divBdr>
    </w:div>
    <w:div w:id="204335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emf"/><Relationship Id="rId10" Type="http://schemas.openxmlformats.org/officeDocument/2006/relationships/image" Target="media/image3.pn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F7DC2-D507-4843-9A79-3433521A1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1070</Words>
  <Characters>6100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Carpenter</dc:creator>
  <cp:keywords/>
  <dc:description/>
  <cp:lastModifiedBy>Falfield Parish Council J Carpenter, Clerk</cp:lastModifiedBy>
  <cp:revision>2</cp:revision>
  <cp:lastPrinted>2025-06-16T07:03:00Z</cp:lastPrinted>
  <dcterms:created xsi:type="dcterms:W3CDTF">2025-06-17T09:16:00Z</dcterms:created>
  <dcterms:modified xsi:type="dcterms:W3CDTF">2025-06-17T09:16:00Z</dcterms:modified>
</cp:coreProperties>
</file>